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24" w:type="dxa"/>
        <w:tblLayout w:type="fixed"/>
        <w:tblLook w:val="0000" w:firstRow="0" w:lastRow="0" w:firstColumn="0" w:lastColumn="0" w:noHBand="0" w:noVBand="0"/>
      </w:tblPr>
      <w:tblGrid>
        <w:gridCol w:w="2160"/>
        <w:gridCol w:w="2233"/>
        <w:gridCol w:w="638"/>
        <w:gridCol w:w="4324"/>
        <w:gridCol w:w="283"/>
      </w:tblGrid>
      <w:tr w:rsidR="005F3D92" w:rsidRPr="003F7704" w:rsidTr="00082066">
        <w:trPr>
          <w:trHeight w:val="628"/>
          <w:jc w:val="center"/>
        </w:trPr>
        <w:tc>
          <w:tcPr>
            <w:tcW w:w="2160" w:type="dxa"/>
            <w:tcBorders>
              <w:top w:val="double" w:sz="12" w:space="0" w:color="auto"/>
              <w:left w:val="double" w:sz="12" w:space="0" w:color="auto"/>
              <w:bottom w:val="nil"/>
            </w:tcBorders>
            <w:vAlign w:val="center"/>
          </w:tcPr>
          <w:p w:rsidR="005F3D92" w:rsidRPr="003F7704" w:rsidRDefault="00D436D2" w:rsidP="000820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1pt;height:26.5pt" filled="t">
                  <v:fill color2="black"/>
                  <v:imagedata r:id="rId7" o:title=""/>
                </v:shape>
              </w:pict>
            </w:r>
          </w:p>
        </w:tc>
        <w:tc>
          <w:tcPr>
            <w:tcW w:w="7478" w:type="dxa"/>
            <w:gridSpan w:val="4"/>
            <w:tcBorders>
              <w:top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5F3D92" w:rsidRPr="00A119FA" w:rsidRDefault="005F3D92" w:rsidP="0008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9FA">
              <w:rPr>
                <w:rFonts w:ascii="Arial" w:hAnsi="Arial" w:cs="Arial"/>
                <w:sz w:val="18"/>
                <w:szCs w:val="18"/>
              </w:rPr>
              <w:t>Федеральное агентство по рыболовству</w:t>
            </w:r>
          </w:p>
          <w:p w:rsidR="005F3D92" w:rsidRPr="00A119FA" w:rsidRDefault="005F3D92" w:rsidP="000820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19FA">
              <w:rPr>
                <w:rFonts w:ascii="Arial" w:hAnsi="Arial" w:cs="Arial"/>
              </w:rPr>
              <w:t>«БГАРФ» ФГБОУ ВПО «КГТУ»</w:t>
            </w:r>
          </w:p>
          <w:p w:rsidR="005F3D92" w:rsidRPr="00C76B14" w:rsidRDefault="005F3D92" w:rsidP="000820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19FA">
              <w:rPr>
                <w:rFonts w:ascii="Arial" w:hAnsi="Arial" w:cs="Arial"/>
                <w:b/>
                <w:sz w:val="18"/>
                <w:szCs w:val="18"/>
              </w:rPr>
              <w:t>Калининградский морской рыбопромышленный колледж</w:t>
            </w:r>
          </w:p>
        </w:tc>
      </w:tr>
      <w:tr w:rsidR="005F3D92" w:rsidRPr="003F7704" w:rsidTr="00082066">
        <w:trPr>
          <w:trHeight w:val="2161"/>
          <w:jc w:val="center"/>
        </w:trPr>
        <w:tc>
          <w:tcPr>
            <w:tcW w:w="9638" w:type="dxa"/>
            <w:gridSpan w:val="5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5F3D92" w:rsidRPr="00014FC6" w:rsidRDefault="005F3D92" w:rsidP="00082066">
            <w:pPr>
              <w:pStyle w:val="a3"/>
              <w:spacing w:before="24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F3D92" w:rsidRPr="003F7704" w:rsidTr="00082066">
        <w:trPr>
          <w:jc w:val="center"/>
        </w:trPr>
        <w:tc>
          <w:tcPr>
            <w:tcW w:w="5031" w:type="dxa"/>
            <w:gridSpan w:val="3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5F3D92" w:rsidRPr="00014FC6" w:rsidRDefault="005F3D92" w:rsidP="00082066">
            <w:pPr>
              <w:pStyle w:val="2"/>
              <w:rPr>
                <w:sz w:val="40"/>
                <w:szCs w:val="40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5F3D92" w:rsidRPr="00C76B14" w:rsidRDefault="005F3D92" w:rsidP="000820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6B14">
              <w:rPr>
                <w:rFonts w:ascii="Arial" w:hAnsi="Arial" w:cs="Arial"/>
                <w:sz w:val="24"/>
                <w:szCs w:val="24"/>
              </w:rPr>
              <w:t xml:space="preserve">                           УТВЕРЖДАЮ</w:t>
            </w:r>
          </w:p>
          <w:p w:rsidR="005F3D92" w:rsidRPr="00C76B14" w:rsidRDefault="005F3D92" w:rsidP="0008206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B14">
              <w:rPr>
                <w:rFonts w:ascii="Arial" w:hAnsi="Arial" w:cs="Arial"/>
                <w:sz w:val="24"/>
                <w:szCs w:val="24"/>
              </w:rPr>
              <w:t xml:space="preserve">                           Начальник колледжа</w:t>
            </w:r>
          </w:p>
          <w:p w:rsidR="005F3D92" w:rsidRPr="00C76B14" w:rsidRDefault="005F3D92" w:rsidP="007C63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6B14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proofErr w:type="spellStart"/>
            <w:r w:rsidR="007C6317">
              <w:rPr>
                <w:rFonts w:ascii="Arial" w:hAnsi="Arial" w:cs="Arial"/>
                <w:sz w:val="24"/>
                <w:szCs w:val="24"/>
              </w:rPr>
              <w:t>С.М.Карпович</w:t>
            </w:r>
            <w:proofErr w:type="spellEnd"/>
          </w:p>
        </w:tc>
      </w:tr>
      <w:tr w:rsidR="005F3D92" w:rsidRPr="003F7704" w:rsidTr="00082066">
        <w:trPr>
          <w:jc w:val="center"/>
        </w:trPr>
        <w:tc>
          <w:tcPr>
            <w:tcW w:w="9638" w:type="dxa"/>
            <w:gridSpan w:val="5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5F3D92" w:rsidRPr="00014FC6" w:rsidRDefault="005F3D92" w:rsidP="00082066">
            <w:pPr>
              <w:pStyle w:val="9"/>
              <w:rPr>
                <w:b/>
                <w:bCs/>
                <w:sz w:val="28"/>
                <w:szCs w:val="28"/>
              </w:rPr>
            </w:pPr>
          </w:p>
        </w:tc>
      </w:tr>
      <w:tr w:rsidR="005F3D92" w:rsidRPr="003F7704" w:rsidTr="00082066">
        <w:trPr>
          <w:trHeight w:val="1969"/>
          <w:jc w:val="center"/>
        </w:trPr>
        <w:tc>
          <w:tcPr>
            <w:tcW w:w="9638" w:type="dxa"/>
            <w:gridSpan w:val="5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5F3D92" w:rsidRPr="00014FC6" w:rsidRDefault="005F3D92" w:rsidP="00082066">
            <w:pPr>
              <w:pStyle w:val="9"/>
              <w:rPr>
                <w:b/>
                <w:bCs/>
                <w:sz w:val="28"/>
                <w:szCs w:val="28"/>
              </w:rPr>
            </w:pPr>
          </w:p>
        </w:tc>
      </w:tr>
      <w:tr w:rsidR="005F3D92" w:rsidRPr="00C76B14" w:rsidTr="00082066">
        <w:trPr>
          <w:trHeight w:val="769"/>
          <w:jc w:val="center"/>
        </w:trPr>
        <w:tc>
          <w:tcPr>
            <w:tcW w:w="9638" w:type="dxa"/>
            <w:gridSpan w:val="5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5F3D92" w:rsidRPr="00905FB2" w:rsidRDefault="005F3D92" w:rsidP="00082066">
            <w:pPr>
              <w:spacing w:after="0" w:line="240" w:lineRule="auto"/>
              <w:jc w:val="center"/>
              <w:rPr>
                <w:rFonts w:ascii="Arial" w:hAnsi="Arial"/>
                <w:b/>
                <w:caps/>
              </w:rPr>
            </w:pPr>
            <w:r w:rsidRPr="00905FB2">
              <w:rPr>
                <w:rFonts w:ascii="Arial" w:hAnsi="Arial"/>
                <w:b/>
                <w:caps/>
              </w:rPr>
              <w:t xml:space="preserve">Порядок </w:t>
            </w:r>
          </w:p>
          <w:p w:rsidR="005F3D92" w:rsidRDefault="005F3D92" w:rsidP="00082066">
            <w:pPr>
              <w:spacing w:after="0" w:line="240" w:lineRule="auto"/>
              <w:jc w:val="center"/>
              <w:rPr>
                <w:rFonts w:ascii="Arial" w:hAnsi="Arial"/>
                <w:b/>
                <w:caps/>
              </w:rPr>
            </w:pPr>
            <w:r w:rsidRPr="00905FB2">
              <w:rPr>
                <w:rFonts w:ascii="Arial" w:hAnsi="Arial"/>
                <w:b/>
                <w:caps/>
              </w:rPr>
              <w:t>организации пользования библиотекой</w:t>
            </w:r>
          </w:p>
          <w:p w:rsidR="005F3D92" w:rsidRPr="00905FB2" w:rsidRDefault="005F3D92" w:rsidP="00082066">
            <w:pPr>
              <w:spacing w:after="0" w:line="240" w:lineRule="auto"/>
              <w:jc w:val="center"/>
              <w:rPr>
                <w:rFonts w:ascii="Arial" w:hAnsi="Arial"/>
                <w:caps/>
                <w:sz w:val="28"/>
                <w:szCs w:val="28"/>
              </w:rPr>
            </w:pPr>
            <w:r>
              <w:rPr>
                <w:rFonts w:ascii="Arial" w:hAnsi="Arial"/>
                <w:b/>
                <w:caps/>
                <w:lang w:val="en-US"/>
              </w:rPr>
              <w:t>QD</w:t>
            </w:r>
            <w:r w:rsidRPr="005F3D92">
              <w:rPr>
                <w:rFonts w:ascii="Arial" w:hAnsi="Arial"/>
                <w:b/>
                <w:caps/>
              </w:rPr>
              <w:t>-6.3-02.01</w:t>
            </w:r>
          </w:p>
        </w:tc>
      </w:tr>
      <w:tr w:rsidR="005F3D92" w:rsidRPr="00C76B14" w:rsidTr="00082066">
        <w:trPr>
          <w:trHeight w:val="595"/>
          <w:jc w:val="center"/>
        </w:trPr>
        <w:tc>
          <w:tcPr>
            <w:tcW w:w="9638" w:type="dxa"/>
            <w:gridSpan w:val="5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vAlign w:val="bottom"/>
          </w:tcPr>
          <w:p w:rsidR="005F3D92" w:rsidRPr="00B63696" w:rsidRDefault="005F3D92" w:rsidP="000820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F3D92" w:rsidRPr="003F7704" w:rsidTr="00082066">
        <w:trPr>
          <w:jc w:val="center"/>
        </w:trPr>
        <w:tc>
          <w:tcPr>
            <w:tcW w:w="9638" w:type="dxa"/>
            <w:gridSpan w:val="5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:rsidR="005F3D92" w:rsidRPr="003F7704" w:rsidRDefault="005F3D92" w:rsidP="00082066">
            <w:pPr>
              <w:ind w:left="-108" w:firstLine="10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3D92" w:rsidRPr="003F7704" w:rsidTr="00082066">
        <w:trPr>
          <w:cantSplit/>
          <w:jc w:val="center"/>
        </w:trPr>
        <w:tc>
          <w:tcPr>
            <w:tcW w:w="4393" w:type="dxa"/>
            <w:gridSpan w:val="2"/>
            <w:tcBorders>
              <w:top w:val="nil"/>
              <w:left w:val="double" w:sz="12" w:space="0" w:color="auto"/>
              <w:right w:val="nil"/>
            </w:tcBorders>
          </w:tcPr>
          <w:p w:rsidR="005F3D92" w:rsidRPr="003F7704" w:rsidRDefault="005F3D92" w:rsidP="00082066">
            <w:pPr>
              <w:suppressAutoHyphens/>
              <w:spacing w:line="3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D92" w:rsidRPr="003F7704" w:rsidRDefault="005F3D92" w:rsidP="00082066">
            <w:pPr>
              <w:suppressAutoHyphens/>
              <w:spacing w:line="3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5F3D92" w:rsidRPr="003F7704" w:rsidRDefault="005F3D92" w:rsidP="00082066">
            <w:pPr>
              <w:suppressAutoHyphens/>
              <w:spacing w:line="36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3D92" w:rsidRPr="003F7704" w:rsidTr="00082066">
        <w:trPr>
          <w:cantSplit/>
          <w:trHeight w:val="339"/>
          <w:jc w:val="center"/>
        </w:trPr>
        <w:tc>
          <w:tcPr>
            <w:tcW w:w="4393" w:type="dxa"/>
            <w:gridSpan w:val="2"/>
            <w:tcBorders>
              <w:left w:val="double" w:sz="12" w:space="0" w:color="auto"/>
              <w:bottom w:val="nil"/>
              <w:right w:val="nil"/>
            </w:tcBorders>
            <w:vAlign w:val="bottom"/>
          </w:tcPr>
          <w:p w:rsidR="005F3D92" w:rsidRPr="0008492D" w:rsidRDefault="005F3D92" w:rsidP="00082066">
            <w:pPr>
              <w:pStyle w:val="a3"/>
              <w:tabs>
                <w:tab w:val="left" w:pos="708"/>
              </w:tabs>
              <w:suppressAutoHyphens/>
              <w:rPr>
                <w:rFonts w:ascii="Arial" w:hAnsi="Arial" w:cs="Arial"/>
              </w:rPr>
            </w:pPr>
            <w:r w:rsidRPr="0008492D">
              <w:rPr>
                <w:rFonts w:ascii="Arial" w:hAnsi="Arial" w:cs="Arial"/>
              </w:rPr>
              <w:t xml:space="preserve">РАЗРАБОТЧИК 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double" w:sz="12" w:space="0" w:color="auto"/>
            </w:tcBorders>
            <w:vAlign w:val="bottom"/>
          </w:tcPr>
          <w:p w:rsidR="005F3D92" w:rsidRPr="003F7704" w:rsidRDefault="005F3D92" w:rsidP="0008206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7704">
              <w:rPr>
                <w:rFonts w:ascii="Arial" w:hAnsi="Arial" w:cs="Arial"/>
                <w:sz w:val="20"/>
                <w:szCs w:val="20"/>
              </w:rPr>
              <w:t>Служба качества</w:t>
            </w:r>
          </w:p>
        </w:tc>
      </w:tr>
      <w:tr w:rsidR="005F3D92" w:rsidRPr="003F7704" w:rsidTr="00082066">
        <w:trPr>
          <w:cantSplit/>
          <w:trHeight w:val="339"/>
          <w:jc w:val="center"/>
        </w:trPr>
        <w:tc>
          <w:tcPr>
            <w:tcW w:w="4393" w:type="dxa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vAlign w:val="bottom"/>
          </w:tcPr>
          <w:p w:rsidR="005F3D92" w:rsidRPr="003F7704" w:rsidRDefault="005F3D92" w:rsidP="0008206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7704">
              <w:rPr>
                <w:rFonts w:ascii="Arial" w:hAnsi="Arial" w:cs="Arial"/>
                <w:sz w:val="20"/>
                <w:szCs w:val="20"/>
              </w:rPr>
              <w:t xml:space="preserve">ВЕРСИЯ 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double" w:sz="12" w:space="0" w:color="auto"/>
            </w:tcBorders>
            <w:vAlign w:val="bottom"/>
          </w:tcPr>
          <w:p w:rsidR="005F3D92" w:rsidRPr="003F7704" w:rsidRDefault="005F3D92" w:rsidP="0008206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7704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</w:tr>
      <w:tr w:rsidR="005F3D92" w:rsidRPr="003F7704" w:rsidTr="00082066">
        <w:trPr>
          <w:cantSplit/>
          <w:trHeight w:val="399"/>
          <w:jc w:val="center"/>
        </w:trPr>
        <w:tc>
          <w:tcPr>
            <w:tcW w:w="4393" w:type="dxa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vAlign w:val="bottom"/>
          </w:tcPr>
          <w:p w:rsidR="005F3D92" w:rsidRPr="003F7704" w:rsidRDefault="005F3D92" w:rsidP="0008206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7704">
              <w:rPr>
                <w:rFonts w:ascii="Arial" w:hAnsi="Arial" w:cs="Arial"/>
                <w:sz w:val="20"/>
                <w:szCs w:val="20"/>
              </w:rPr>
              <w:t>ДАТА ВЫПУСКА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double" w:sz="12" w:space="0" w:color="auto"/>
            </w:tcBorders>
            <w:vAlign w:val="bottom"/>
          </w:tcPr>
          <w:p w:rsidR="005F3D92" w:rsidRPr="003F7704" w:rsidRDefault="00A24890" w:rsidP="007C6317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12.04.2019</w:t>
            </w:r>
          </w:p>
        </w:tc>
      </w:tr>
      <w:tr w:rsidR="005F3D92" w:rsidRPr="003F7704" w:rsidTr="00082066">
        <w:trPr>
          <w:cantSplit/>
          <w:trHeight w:val="339"/>
          <w:jc w:val="center"/>
        </w:trPr>
        <w:tc>
          <w:tcPr>
            <w:tcW w:w="4393" w:type="dxa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vAlign w:val="bottom"/>
          </w:tcPr>
          <w:p w:rsidR="005F3D92" w:rsidRPr="003F7704" w:rsidRDefault="005F3D92" w:rsidP="0008206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7704">
              <w:rPr>
                <w:rFonts w:ascii="Arial" w:hAnsi="Arial" w:cs="Arial"/>
                <w:sz w:val="20"/>
                <w:szCs w:val="20"/>
              </w:rPr>
              <w:t>ДАТА ПЕЧАТИ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double" w:sz="12" w:space="0" w:color="auto"/>
            </w:tcBorders>
            <w:vAlign w:val="bottom"/>
          </w:tcPr>
          <w:p w:rsidR="005F3D92" w:rsidRPr="003F7704" w:rsidRDefault="00A24890" w:rsidP="007C6317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12.04.2019</w:t>
            </w:r>
          </w:p>
        </w:tc>
      </w:tr>
      <w:tr w:rsidR="005F3D92" w:rsidRPr="003F7704" w:rsidTr="00082066">
        <w:trPr>
          <w:cantSplit/>
          <w:trHeight w:val="4060"/>
          <w:jc w:val="center"/>
        </w:trPr>
        <w:tc>
          <w:tcPr>
            <w:tcW w:w="9638" w:type="dxa"/>
            <w:gridSpan w:val="5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F3D92" w:rsidRPr="00014FC6" w:rsidRDefault="005F3D92" w:rsidP="00082066">
            <w:pPr>
              <w:pStyle w:val="a3"/>
              <w:tabs>
                <w:tab w:val="left" w:pos="708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5F3D92" w:rsidRDefault="005F3D92" w:rsidP="005F3D92">
      <w:pPr>
        <w:spacing w:after="0" w:line="360" w:lineRule="auto"/>
        <w:jc w:val="center"/>
        <w:rPr>
          <w:rFonts w:ascii="Arial" w:hAnsi="Arial" w:cs="Arial"/>
        </w:rPr>
      </w:pPr>
      <w:r>
        <w:br w:type="page"/>
      </w:r>
      <w:bookmarkStart w:id="1" w:name="_Toc42484717"/>
      <w:bookmarkStart w:id="2" w:name="_Toc119142397"/>
      <w:r w:rsidRPr="002D6C77">
        <w:rPr>
          <w:rFonts w:ascii="Arial" w:hAnsi="Arial" w:cs="Arial"/>
        </w:rPr>
        <w:lastRenderedPageBreak/>
        <w:t>А. Содержание</w:t>
      </w:r>
    </w:p>
    <w:p w:rsidR="005F3D92" w:rsidRPr="002E61FE" w:rsidRDefault="005F3D92" w:rsidP="005F3D92">
      <w:pPr>
        <w:spacing w:after="0" w:line="360" w:lineRule="auto"/>
        <w:ind w:right="278"/>
        <w:jc w:val="both"/>
        <w:rPr>
          <w:rFonts w:ascii="Arial" w:hAnsi="Arial" w:cs="Arial"/>
          <w:caps/>
        </w:rPr>
      </w:pPr>
    </w:p>
    <w:p w:rsidR="005F3D92" w:rsidRPr="00131D25" w:rsidRDefault="005F3D92" w:rsidP="005F3D92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rFonts w:ascii="Arial" w:hAnsi="Arial"/>
          <w:caps/>
          <w:smallCaps w:val="0"/>
          <w:noProof/>
          <w:sz w:val="18"/>
          <w:szCs w:val="18"/>
        </w:rPr>
      </w:pPr>
      <w:r w:rsidRPr="00D01E15">
        <w:rPr>
          <w:rFonts w:ascii="Arial" w:hAnsi="Arial" w:cs="Arial"/>
          <w:caps/>
          <w:smallCaps w:val="0"/>
          <w:sz w:val="18"/>
          <w:szCs w:val="18"/>
        </w:rPr>
        <w:fldChar w:fldCharType="begin"/>
      </w:r>
      <w:r w:rsidRPr="00D01E15">
        <w:rPr>
          <w:rFonts w:ascii="Arial" w:hAnsi="Arial" w:cs="Arial"/>
          <w:caps/>
          <w:smallCaps w:val="0"/>
          <w:sz w:val="18"/>
          <w:szCs w:val="18"/>
        </w:rPr>
        <w:instrText xml:space="preserve"> TOC \o "1-3" \h \z \u </w:instrText>
      </w:r>
      <w:r w:rsidRPr="00D01E15">
        <w:rPr>
          <w:rFonts w:ascii="Arial" w:hAnsi="Arial" w:cs="Arial"/>
          <w:caps/>
          <w:smallCaps w:val="0"/>
          <w:sz w:val="18"/>
          <w:szCs w:val="18"/>
        </w:rPr>
        <w:fldChar w:fldCharType="separate"/>
      </w:r>
      <w:hyperlink w:anchor="_Toc404161113" w:history="1">
        <w:r w:rsidRPr="00131D25">
          <w:rPr>
            <w:rStyle w:val="aa"/>
            <w:rFonts w:ascii="Arial" w:hAnsi="Arial"/>
            <w:caps/>
            <w:smallCaps w:val="0"/>
            <w:noProof/>
            <w:sz w:val="18"/>
            <w:szCs w:val="18"/>
          </w:rPr>
          <w:t>B. Лист ознакомления</w:t>
        </w:r>
        <w:r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ab/>
        </w:r>
        <w:r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begin"/>
        </w:r>
        <w:r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instrText xml:space="preserve"> PAGEREF _Toc404161113 \h </w:instrText>
        </w:r>
        <w:r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</w:r>
        <w:r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separate"/>
        </w:r>
        <w:r w:rsidR="0090621F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>3</w:t>
        </w:r>
        <w:r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end"/>
        </w:r>
      </w:hyperlink>
    </w:p>
    <w:p w:rsidR="005F3D92" w:rsidRPr="00131D25" w:rsidRDefault="001A21F6" w:rsidP="005F3D92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rFonts w:ascii="Arial" w:hAnsi="Arial"/>
          <w:caps/>
          <w:smallCaps w:val="0"/>
          <w:noProof/>
          <w:sz w:val="18"/>
          <w:szCs w:val="18"/>
        </w:rPr>
      </w:pPr>
      <w:hyperlink w:anchor="_Toc404161114" w:history="1">
        <w:r w:rsidR="005F3D92" w:rsidRPr="00131D25">
          <w:rPr>
            <w:rStyle w:val="aa"/>
            <w:rFonts w:ascii="Arial" w:hAnsi="Arial"/>
            <w:caps/>
            <w:smallCaps w:val="0"/>
            <w:noProof/>
            <w:sz w:val="18"/>
            <w:szCs w:val="18"/>
          </w:rPr>
          <w:t>C. Лист учета экземпляров</w: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ab/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begin"/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instrText xml:space="preserve"> PAGEREF _Toc404161114 \h </w:instrTex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separate"/>
        </w:r>
        <w:r w:rsidR="0090621F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>4</w: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end"/>
        </w:r>
      </w:hyperlink>
    </w:p>
    <w:p w:rsidR="005F3D92" w:rsidRPr="00131D25" w:rsidRDefault="001A21F6" w:rsidP="005F3D92">
      <w:pPr>
        <w:pStyle w:val="11"/>
        <w:tabs>
          <w:tab w:val="right" w:leader="dot" w:pos="9628"/>
        </w:tabs>
        <w:spacing w:line="360" w:lineRule="auto"/>
        <w:jc w:val="both"/>
        <w:rPr>
          <w:rFonts w:ascii="Arial" w:hAnsi="Arial"/>
          <w:b w:val="0"/>
          <w:bCs w:val="0"/>
          <w:noProof/>
          <w:sz w:val="18"/>
          <w:szCs w:val="18"/>
        </w:rPr>
      </w:pPr>
      <w:hyperlink w:anchor="_Toc404161115" w:history="1">
        <w:r w:rsidR="005F3D92" w:rsidRPr="00131D25">
          <w:rPr>
            <w:rStyle w:val="aa"/>
            <w:rFonts w:ascii="Arial" w:hAnsi="Arial"/>
            <w:b w:val="0"/>
            <w:noProof/>
            <w:sz w:val="18"/>
            <w:szCs w:val="18"/>
          </w:rPr>
          <w:t>1 ОБЩИЕ ПОЛОЖЕНИЯ</w:t>
        </w:r>
        <w:r w:rsidR="005F3D92" w:rsidRPr="00131D25">
          <w:rPr>
            <w:rFonts w:ascii="Arial" w:hAnsi="Arial"/>
            <w:b w:val="0"/>
            <w:noProof/>
            <w:webHidden/>
            <w:sz w:val="18"/>
            <w:szCs w:val="18"/>
          </w:rPr>
          <w:tab/>
        </w:r>
        <w:r w:rsidR="005F3D92" w:rsidRPr="00131D25">
          <w:rPr>
            <w:rFonts w:ascii="Arial" w:hAnsi="Arial"/>
            <w:b w:val="0"/>
            <w:noProof/>
            <w:webHidden/>
            <w:sz w:val="18"/>
            <w:szCs w:val="18"/>
          </w:rPr>
          <w:fldChar w:fldCharType="begin"/>
        </w:r>
        <w:r w:rsidR="005F3D92" w:rsidRPr="00131D25">
          <w:rPr>
            <w:rFonts w:ascii="Arial" w:hAnsi="Arial"/>
            <w:b w:val="0"/>
            <w:noProof/>
            <w:webHidden/>
            <w:sz w:val="18"/>
            <w:szCs w:val="18"/>
          </w:rPr>
          <w:instrText xml:space="preserve"> PAGEREF _Toc404161115 \h </w:instrText>
        </w:r>
        <w:r w:rsidR="005F3D92" w:rsidRPr="00131D25">
          <w:rPr>
            <w:rFonts w:ascii="Arial" w:hAnsi="Arial"/>
            <w:b w:val="0"/>
            <w:noProof/>
            <w:webHidden/>
            <w:sz w:val="18"/>
            <w:szCs w:val="18"/>
          </w:rPr>
        </w:r>
        <w:r w:rsidR="005F3D92" w:rsidRPr="00131D25">
          <w:rPr>
            <w:rFonts w:ascii="Arial" w:hAnsi="Arial"/>
            <w:b w:val="0"/>
            <w:noProof/>
            <w:webHidden/>
            <w:sz w:val="18"/>
            <w:szCs w:val="18"/>
          </w:rPr>
          <w:fldChar w:fldCharType="separate"/>
        </w:r>
        <w:r w:rsidR="0090621F">
          <w:rPr>
            <w:rFonts w:ascii="Arial" w:hAnsi="Arial"/>
            <w:b w:val="0"/>
            <w:noProof/>
            <w:webHidden/>
            <w:sz w:val="18"/>
            <w:szCs w:val="18"/>
          </w:rPr>
          <w:t>5</w:t>
        </w:r>
        <w:r w:rsidR="005F3D92" w:rsidRPr="00131D25">
          <w:rPr>
            <w:rFonts w:ascii="Arial" w:hAnsi="Arial"/>
            <w:b w:val="0"/>
            <w:noProof/>
            <w:webHidden/>
            <w:sz w:val="18"/>
            <w:szCs w:val="18"/>
          </w:rPr>
          <w:fldChar w:fldCharType="end"/>
        </w:r>
      </w:hyperlink>
    </w:p>
    <w:p w:rsidR="005F3D92" w:rsidRPr="00131D25" w:rsidRDefault="001A21F6" w:rsidP="005F3D92">
      <w:pPr>
        <w:pStyle w:val="11"/>
        <w:tabs>
          <w:tab w:val="right" w:leader="dot" w:pos="9628"/>
        </w:tabs>
        <w:spacing w:line="360" w:lineRule="auto"/>
        <w:jc w:val="both"/>
        <w:rPr>
          <w:rFonts w:ascii="Arial" w:hAnsi="Arial"/>
          <w:b w:val="0"/>
          <w:bCs w:val="0"/>
          <w:noProof/>
          <w:sz w:val="18"/>
          <w:szCs w:val="18"/>
        </w:rPr>
      </w:pPr>
      <w:hyperlink w:anchor="_Toc404161116" w:history="1">
        <w:r w:rsidR="005F3D92" w:rsidRPr="00131D25">
          <w:rPr>
            <w:rStyle w:val="aa"/>
            <w:rFonts w:ascii="Arial" w:hAnsi="Arial"/>
            <w:b w:val="0"/>
            <w:noProof/>
            <w:sz w:val="18"/>
            <w:szCs w:val="18"/>
          </w:rPr>
          <w:t>2 ОБСЛУЖИВАНИЕ ЧИТАТЕЛЕЙ</w:t>
        </w:r>
        <w:r w:rsidR="005F3D92" w:rsidRPr="00131D25">
          <w:rPr>
            <w:rFonts w:ascii="Arial" w:hAnsi="Arial"/>
            <w:b w:val="0"/>
            <w:noProof/>
            <w:webHidden/>
            <w:sz w:val="18"/>
            <w:szCs w:val="18"/>
          </w:rPr>
          <w:tab/>
        </w:r>
        <w:r w:rsidR="005F3D92" w:rsidRPr="00131D25">
          <w:rPr>
            <w:rFonts w:ascii="Arial" w:hAnsi="Arial"/>
            <w:b w:val="0"/>
            <w:noProof/>
            <w:webHidden/>
            <w:sz w:val="18"/>
            <w:szCs w:val="18"/>
          </w:rPr>
          <w:fldChar w:fldCharType="begin"/>
        </w:r>
        <w:r w:rsidR="005F3D92" w:rsidRPr="00131D25">
          <w:rPr>
            <w:rFonts w:ascii="Arial" w:hAnsi="Arial"/>
            <w:b w:val="0"/>
            <w:noProof/>
            <w:webHidden/>
            <w:sz w:val="18"/>
            <w:szCs w:val="18"/>
          </w:rPr>
          <w:instrText xml:space="preserve"> PAGEREF _Toc404161116 \h </w:instrText>
        </w:r>
        <w:r w:rsidR="005F3D92" w:rsidRPr="00131D25">
          <w:rPr>
            <w:rFonts w:ascii="Arial" w:hAnsi="Arial"/>
            <w:b w:val="0"/>
            <w:noProof/>
            <w:webHidden/>
            <w:sz w:val="18"/>
            <w:szCs w:val="18"/>
          </w:rPr>
        </w:r>
        <w:r w:rsidR="005F3D92" w:rsidRPr="00131D25">
          <w:rPr>
            <w:rFonts w:ascii="Arial" w:hAnsi="Arial"/>
            <w:b w:val="0"/>
            <w:noProof/>
            <w:webHidden/>
            <w:sz w:val="18"/>
            <w:szCs w:val="18"/>
          </w:rPr>
          <w:fldChar w:fldCharType="separate"/>
        </w:r>
        <w:r w:rsidR="0090621F">
          <w:rPr>
            <w:rFonts w:ascii="Arial" w:hAnsi="Arial"/>
            <w:b w:val="0"/>
            <w:noProof/>
            <w:webHidden/>
            <w:sz w:val="18"/>
            <w:szCs w:val="18"/>
          </w:rPr>
          <w:t>5</w:t>
        </w:r>
        <w:r w:rsidR="005F3D92" w:rsidRPr="00131D25">
          <w:rPr>
            <w:rFonts w:ascii="Arial" w:hAnsi="Arial"/>
            <w:b w:val="0"/>
            <w:noProof/>
            <w:webHidden/>
            <w:sz w:val="18"/>
            <w:szCs w:val="18"/>
          </w:rPr>
          <w:fldChar w:fldCharType="end"/>
        </w:r>
      </w:hyperlink>
    </w:p>
    <w:p w:rsidR="005F3D92" w:rsidRPr="00131D25" w:rsidRDefault="001A21F6" w:rsidP="005F3D92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rFonts w:ascii="Arial" w:hAnsi="Arial"/>
          <w:caps/>
          <w:smallCaps w:val="0"/>
          <w:noProof/>
          <w:sz w:val="18"/>
          <w:szCs w:val="18"/>
        </w:rPr>
      </w:pPr>
      <w:hyperlink w:anchor="_Toc404161117" w:history="1">
        <w:r w:rsidR="004B050E">
          <w:rPr>
            <w:rStyle w:val="aa"/>
            <w:rFonts w:ascii="Arial" w:hAnsi="Arial"/>
            <w:caps/>
            <w:smallCaps w:val="0"/>
            <w:noProof/>
            <w:sz w:val="18"/>
            <w:szCs w:val="18"/>
          </w:rPr>
          <w:t>2.1 режим</w:t>
        </w:r>
        <w:r w:rsidR="005F3D92" w:rsidRPr="00131D25">
          <w:rPr>
            <w:rStyle w:val="aa"/>
            <w:rFonts w:ascii="Arial" w:hAnsi="Arial"/>
            <w:caps/>
            <w:smallCaps w:val="0"/>
            <w:noProof/>
            <w:sz w:val="18"/>
            <w:szCs w:val="18"/>
          </w:rPr>
          <w:t xml:space="preserve"> работы библиотеки</w: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ab/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begin"/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instrText xml:space="preserve"> PAGEREF _Toc404161117 \h </w:instrTex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separate"/>
        </w:r>
        <w:r w:rsidR="0090621F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>5</w: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end"/>
        </w:r>
      </w:hyperlink>
    </w:p>
    <w:p w:rsidR="005F3D92" w:rsidRPr="00131D25" w:rsidRDefault="001A21F6" w:rsidP="005F3D92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rFonts w:ascii="Arial" w:hAnsi="Arial"/>
          <w:caps/>
          <w:smallCaps w:val="0"/>
          <w:noProof/>
          <w:sz w:val="18"/>
          <w:szCs w:val="18"/>
        </w:rPr>
      </w:pPr>
      <w:hyperlink w:anchor="_Toc404161118" w:history="1">
        <w:r w:rsidR="005F3D92" w:rsidRPr="00131D25">
          <w:rPr>
            <w:rStyle w:val="aa"/>
            <w:rFonts w:ascii="Arial" w:hAnsi="Arial"/>
            <w:caps/>
            <w:smallCaps w:val="0"/>
            <w:noProof/>
            <w:sz w:val="18"/>
            <w:szCs w:val="18"/>
          </w:rPr>
          <w:t>2.2 Запись читателей</w: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ab/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begin"/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instrText xml:space="preserve"> PAGEREF _Toc404161118 \h </w:instrTex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separate"/>
        </w:r>
        <w:r w:rsidR="0090621F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>5</w: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end"/>
        </w:r>
      </w:hyperlink>
    </w:p>
    <w:p w:rsidR="005F3D92" w:rsidRPr="00131D25" w:rsidRDefault="001A21F6" w:rsidP="005F3D92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rFonts w:ascii="Arial" w:hAnsi="Arial"/>
          <w:caps/>
          <w:smallCaps w:val="0"/>
          <w:noProof/>
          <w:sz w:val="18"/>
          <w:szCs w:val="18"/>
        </w:rPr>
      </w:pPr>
      <w:hyperlink w:anchor="_Toc404161119" w:history="1">
        <w:r w:rsidR="005F3D92" w:rsidRPr="00131D25">
          <w:rPr>
            <w:rStyle w:val="aa"/>
            <w:rFonts w:ascii="Arial" w:hAnsi="Arial"/>
            <w:caps/>
            <w:smallCaps w:val="0"/>
            <w:noProof/>
            <w:sz w:val="18"/>
            <w:szCs w:val="18"/>
          </w:rPr>
          <w:t>2.3 Требования, предъявляемые к читателям</w: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ab/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begin"/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instrText xml:space="preserve"> PAGEREF _Toc404161119 \h </w:instrTex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separate"/>
        </w:r>
        <w:r w:rsidR="0090621F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>6</w: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end"/>
        </w:r>
      </w:hyperlink>
    </w:p>
    <w:p w:rsidR="005F3D92" w:rsidRPr="00131D25" w:rsidRDefault="001A21F6" w:rsidP="005F3D92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rFonts w:ascii="Arial" w:hAnsi="Arial"/>
          <w:caps/>
          <w:smallCaps w:val="0"/>
          <w:noProof/>
          <w:sz w:val="18"/>
          <w:szCs w:val="18"/>
        </w:rPr>
      </w:pPr>
      <w:hyperlink w:anchor="_Toc404161120" w:history="1">
        <w:r w:rsidR="005F3D92" w:rsidRPr="00131D25">
          <w:rPr>
            <w:rStyle w:val="aa"/>
            <w:rFonts w:ascii="Arial" w:hAnsi="Arial"/>
            <w:caps/>
            <w:smallCaps w:val="0"/>
            <w:noProof/>
            <w:sz w:val="18"/>
            <w:szCs w:val="18"/>
          </w:rPr>
          <w:t>2.4 Права читателей</w: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ab/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begin"/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instrText xml:space="preserve"> PAGEREF _Toc404161120 \h </w:instrTex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separate"/>
        </w:r>
        <w:r w:rsidR="0090621F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>6</w: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end"/>
        </w:r>
      </w:hyperlink>
    </w:p>
    <w:p w:rsidR="005F3D92" w:rsidRPr="00131D25" w:rsidRDefault="001A21F6" w:rsidP="005F3D92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rFonts w:ascii="Arial" w:hAnsi="Arial"/>
          <w:caps/>
          <w:smallCaps w:val="0"/>
          <w:noProof/>
          <w:sz w:val="18"/>
          <w:szCs w:val="18"/>
        </w:rPr>
      </w:pPr>
      <w:hyperlink w:anchor="_Toc404161121" w:history="1">
        <w:r w:rsidR="005F3D92" w:rsidRPr="00131D25">
          <w:rPr>
            <w:rStyle w:val="aa"/>
            <w:rFonts w:ascii="Arial" w:hAnsi="Arial"/>
            <w:caps/>
            <w:smallCaps w:val="0"/>
            <w:noProof/>
            <w:sz w:val="18"/>
            <w:szCs w:val="18"/>
          </w:rPr>
          <w:t>2.5 Порядок пользования абонементом</w: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ab/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begin"/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instrText xml:space="preserve"> PAGEREF _Toc404161121 \h </w:instrTex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separate"/>
        </w:r>
        <w:r w:rsidR="0090621F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>6</w: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end"/>
        </w:r>
      </w:hyperlink>
    </w:p>
    <w:p w:rsidR="005F3D92" w:rsidRPr="00131D25" w:rsidRDefault="001A21F6" w:rsidP="005F3D92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rFonts w:ascii="Arial" w:hAnsi="Arial"/>
          <w:caps/>
          <w:smallCaps w:val="0"/>
          <w:noProof/>
          <w:sz w:val="18"/>
          <w:szCs w:val="18"/>
        </w:rPr>
      </w:pPr>
      <w:hyperlink w:anchor="_Toc404161122" w:history="1">
        <w:r w:rsidR="005F3D92" w:rsidRPr="00131D25">
          <w:rPr>
            <w:rStyle w:val="aa"/>
            <w:rFonts w:ascii="Arial" w:hAnsi="Arial"/>
            <w:caps/>
            <w:smallCaps w:val="0"/>
            <w:noProof/>
            <w:sz w:val="18"/>
            <w:szCs w:val="18"/>
          </w:rPr>
          <w:t>2.6 Порядок пользования читальным залом</w: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ab/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begin"/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instrText xml:space="preserve"> PAGEREF _Toc404161122 \h </w:instrTex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separate"/>
        </w:r>
        <w:r w:rsidR="0090621F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>7</w: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end"/>
        </w:r>
      </w:hyperlink>
    </w:p>
    <w:p w:rsidR="005F3D92" w:rsidRDefault="001A21F6" w:rsidP="005F3D92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smallCaps w:val="0"/>
          <w:noProof/>
          <w:sz w:val="24"/>
          <w:szCs w:val="24"/>
        </w:rPr>
      </w:pPr>
      <w:hyperlink w:anchor="_Toc404161123" w:history="1">
        <w:r w:rsidR="005F3D92" w:rsidRPr="00131D25">
          <w:rPr>
            <w:rStyle w:val="aa"/>
            <w:rFonts w:ascii="Arial" w:hAnsi="Arial"/>
            <w:caps/>
            <w:smallCaps w:val="0"/>
            <w:noProof/>
            <w:sz w:val="18"/>
            <w:szCs w:val="18"/>
          </w:rPr>
          <w:t>2.7 Порядок пользования электронным читальным залом</w: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ab/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begin"/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instrText xml:space="preserve"> PAGEREF _Toc404161123 \h </w:instrTex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separate"/>
        </w:r>
        <w:r w:rsidR="0090621F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t>7</w:t>
        </w:r>
        <w:r w:rsidR="005F3D92" w:rsidRPr="00131D25">
          <w:rPr>
            <w:rFonts w:ascii="Arial" w:hAnsi="Arial"/>
            <w:caps/>
            <w:smallCaps w:val="0"/>
            <w:noProof/>
            <w:webHidden/>
            <w:sz w:val="18"/>
            <w:szCs w:val="18"/>
          </w:rPr>
          <w:fldChar w:fldCharType="end"/>
        </w:r>
      </w:hyperlink>
    </w:p>
    <w:p w:rsidR="005F3D92" w:rsidRPr="00D01E15" w:rsidRDefault="005F3D92" w:rsidP="005F3D92">
      <w:pPr>
        <w:tabs>
          <w:tab w:val="right" w:leader="dot" w:pos="9540"/>
        </w:tabs>
        <w:spacing w:after="0" w:line="360" w:lineRule="auto"/>
        <w:ind w:right="278"/>
        <w:jc w:val="both"/>
        <w:rPr>
          <w:rFonts w:ascii="Arial" w:hAnsi="Arial" w:cs="Arial"/>
          <w:b/>
          <w:bCs/>
          <w:caps/>
          <w:noProof/>
          <w:sz w:val="18"/>
          <w:szCs w:val="18"/>
        </w:rPr>
      </w:pPr>
      <w:r w:rsidRPr="00D01E15">
        <w:rPr>
          <w:rFonts w:ascii="Arial" w:hAnsi="Arial" w:cs="Arial"/>
          <w:caps/>
          <w:sz w:val="18"/>
          <w:szCs w:val="18"/>
        </w:rPr>
        <w:fldChar w:fldCharType="end"/>
      </w:r>
      <w:r w:rsidRPr="00D01E15">
        <w:rPr>
          <w:rFonts w:ascii="Arial" w:hAnsi="Arial" w:cs="Arial"/>
          <w:b/>
          <w:bCs/>
          <w:caps/>
          <w:noProof/>
          <w:sz w:val="18"/>
          <w:szCs w:val="18"/>
        </w:rPr>
        <w:t xml:space="preserve"> </w:t>
      </w:r>
    </w:p>
    <w:p w:rsidR="005F3D92" w:rsidRPr="00C132EE" w:rsidRDefault="005F3D92" w:rsidP="005F3D92">
      <w:pPr>
        <w:pStyle w:val="2"/>
        <w:spacing w:line="360" w:lineRule="auto"/>
        <w:ind w:firstLine="680"/>
        <w:jc w:val="left"/>
        <w:rPr>
          <w:b w:val="0"/>
        </w:rPr>
      </w:pPr>
      <w:r>
        <w:br w:type="page"/>
      </w:r>
      <w:bookmarkStart w:id="3" w:name="_Toc404161113"/>
      <w:r w:rsidRPr="00C132EE">
        <w:rPr>
          <w:b w:val="0"/>
        </w:rPr>
        <w:lastRenderedPageBreak/>
        <w:t>B. Лист ознакомления</w:t>
      </w:r>
      <w:bookmarkEnd w:id="1"/>
      <w:bookmarkEnd w:id="2"/>
      <w:bookmarkEnd w:id="3"/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1701"/>
        <w:gridCol w:w="1276"/>
      </w:tblGrid>
      <w:tr w:rsidR="005F3D92" w:rsidRPr="002E1BAA" w:rsidTr="00082066">
        <w:trPr>
          <w:cantSplit/>
          <w:trHeight w:val="556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3D92" w:rsidRPr="002E1BAA" w:rsidRDefault="005F3D92" w:rsidP="000820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1BAA">
              <w:rPr>
                <w:rFonts w:ascii="Arial" w:hAnsi="Arial" w:cs="Arial"/>
                <w:bCs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3D92" w:rsidRPr="002E1BAA" w:rsidRDefault="005F3D92" w:rsidP="000820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1BAA">
              <w:rPr>
                <w:rFonts w:ascii="Arial" w:hAnsi="Arial" w:cs="Arial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3D92" w:rsidRPr="002E1BAA" w:rsidRDefault="005F3D92" w:rsidP="000820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1BAA">
              <w:rPr>
                <w:rFonts w:ascii="Arial" w:hAnsi="Arial" w:cs="Arial"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3D92" w:rsidRPr="002E1BAA" w:rsidRDefault="005F3D92" w:rsidP="000820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1BAA">
              <w:rPr>
                <w:rFonts w:ascii="Arial" w:hAnsi="Arial" w:cs="Arial"/>
                <w:bCs/>
                <w:sz w:val="24"/>
                <w:szCs w:val="24"/>
              </w:rPr>
              <w:t>Подпись</w:t>
            </w: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  <w:tr w:rsidR="005F3D92" w:rsidRPr="003F7704" w:rsidTr="00082066">
        <w:trPr>
          <w:cantSplit/>
          <w:trHeight w:val="405"/>
        </w:trPr>
        <w:tc>
          <w:tcPr>
            <w:tcW w:w="3402" w:type="dxa"/>
            <w:tcBorders>
              <w:bottom w:val="double" w:sz="4" w:space="0" w:color="auto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/>
                <w:noProof/>
              </w:rPr>
            </w:pPr>
          </w:p>
        </w:tc>
      </w:tr>
    </w:tbl>
    <w:p w:rsidR="005F3D92" w:rsidRPr="00C132EE" w:rsidRDefault="005F3D92" w:rsidP="005F3D92">
      <w:pPr>
        <w:pStyle w:val="2"/>
        <w:spacing w:line="360" w:lineRule="auto"/>
        <w:ind w:firstLine="720"/>
        <w:jc w:val="left"/>
        <w:rPr>
          <w:b w:val="0"/>
        </w:rPr>
      </w:pPr>
      <w:bookmarkStart w:id="4" w:name="_Toc536525363"/>
      <w:bookmarkStart w:id="5" w:name="_Toc32152231"/>
      <w:bookmarkStart w:id="6" w:name="_Toc32652613"/>
      <w:bookmarkStart w:id="7" w:name="_Toc40152942"/>
      <w:bookmarkStart w:id="8" w:name="_Toc40168485"/>
      <w:bookmarkStart w:id="9" w:name="_Toc42484718"/>
      <w:bookmarkStart w:id="10" w:name="_Toc119142398"/>
      <w:r>
        <w:rPr>
          <w:b w:val="0"/>
        </w:rPr>
        <w:br w:type="page"/>
      </w:r>
      <w:bookmarkStart w:id="11" w:name="_Toc404161114"/>
      <w:r w:rsidRPr="00C132EE">
        <w:rPr>
          <w:b w:val="0"/>
        </w:rPr>
        <w:lastRenderedPageBreak/>
        <w:t>C. Лист учета экземпляров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559"/>
      </w:tblGrid>
      <w:tr w:rsidR="005F3D92" w:rsidRPr="00D66167" w:rsidTr="00082066">
        <w:trPr>
          <w:cantSplit/>
        </w:trPr>
        <w:tc>
          <w:tcPr>
            <w:tcW w:w="82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3D92" w:rsidRPr="00D66167" w:rsidRDefault="005F3D92" w:rsidP="000820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66167">
              <w:rPr>
                <w:rFonts w:ascii="Arial" w:hAnsi="Arial" w:cs="Arial"/>
                <w:bCs/>
                <w:sz w:val="24"/>
                <w:szCs w:val="24"/>
              </w:rPr>
              <w:t>Место хранения корректируемого экземпляра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5F3D92" w:rsidRPr="00D66167" w:rsidRDefault="005F3D92" w:rsidP="000820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66167">
              <w:rPr>
                <w:rFonts w:ascii="Arial" w:hAnsi="Arial" w:cs="Arial"/>
                <w:bCs/>
                <w:sz w:val="24"/>
                <w:szCs w:val="24"/>
              </w:rPr>
              <w:t xml:space="preserve">Номер </w:t>
            </w:r>
          </w:p>
          <w:p w:rsidR="005F3D92" w:rsidRPr="00D66167" w:rsidRDefault="005F3D92" w:rsidP="000820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66167">
              <w:rPr>
                <w:rFonts w:ascii="Arial" w:hAnsi="Arial" w:cs="Arial"/>
                <w:bCs/>
                <w:sz w:val="24"/>
                <w:szCs w:val="24"/>
              </w:rPr>
              <w:t>экземпляра</w:t>
            </w:r>
          </w:p>
        </w:tc>
      </w:tr>
      <w:tr w:rsidR="005F3D92" w:rsidRPr="003F7704" w:rsidTr="00082066">
        <w:trPr>
          <w:cantSplit/>
        </w:trPr>
        <w:tc>
          <w:tcPr>
            <w:tcW w:w="8222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F3D92" w:rsidRPr="003F7704" w:rsidRDefault="005F3D92" w:rsidP="0008206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5F3D92" w:rsidRPr="003F7704" w:rsidTr="00082066">
        <w:trPr>
          <w:cantSplit/>
        </w:trPr>
        <w:tc>
          <w:tcPr>
            <w:tcW w:w="8222" w:type="dxa"/>
            <w:tcBorders>
              <w:bottom w:val="double" w:sz="4" w:space="0" w:color="auto"/>
            </w:tcBorders>
          </w:tcPr>
          <w:p w:rsidR="005F3D92" w:rsidRPr="003F7704" w:rsidRDefault="005F3D92" w:rsidP="00082066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F3D92" w:rsidRPr="003F7704" w:rsidRDefault="005F3D92" w:rsidP="00082066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</w:tr>
    </w:tbl>
    <w:p w:rsidR="005F3D92" w:rsidRPr="005F77E1" w:rsidRDefault="005F3D92" w:rsidP="005F3D92">
      <w:pPr>
        <w:pStyle w:val="1"/>
        <w:ind w:firstLine="720"/>
        <w:jc w:val="both"/>
        <w:rPr>
          <w:b w:val="0"/>
        </w:rPr>
      </w:pPr>
      <w:r>
        <w:rPr>
          <w:b w:val="0"/>
        </w:rPr>
        <w:br w:type="page"/>
      </w:r>
      <w:bookmarkStart w:id="12" w:name="_Toc404161115"/>
      <w:r w:rsidRPr="005F77E1">
        <w:rPr>
          <w:b w:val="0"/>
        </w:rPr>
        <w:lastRenderedPageBreak/>
        <w:t>1 ОБЩИЕ ПОЛОЖЕНИЯ</w:t>
      </w:r>
      <w:bookmarkEnd w:id="12"/>
    </w:p>
    <w:p w:rsidR="005F3D92" w:rsidRPr="00B725B5" w:rsidRDefault="005F3D92" w:rsidP="005F3D92">
      <w:pPr>
        <w:tabs>
          <w:tab w:val="left" w:pos="1260"/>
        </w:tabs>
        <w:spacing w:after="0" w:line="240" w:lineRule="auto"/>
        <w:ind w:firstLine="720"/>
        <w:jc w:val="both"/>
        <w:rPr>
          <w:rFonts w:ascii="Arial" w:hAnsi="Arial"/>
        </w:rPr>
      </w:pPr>
    </w:p>
    <w:p w:rsidR="005F3D92" w:rsidRPr="00B725B5" w:rsidRDefault="005F3D92" w:rsidP="005F3D92">
      <w:pPr>
        <w:tabs>
          <w:tab w:val="left" w:pos="1260"/>
          <w:tab w:val="left" w:pos="1587"/>
        </w:tabs>
        <w:spacing w:after="0" w:line="360" w:lineRule="auto"/>
        <w:ind w:firstLine="709"/>
        <w:jc w:val="both"/>
        <w:rPr>
          <w:rFonts w:ascii="Arial" w:hAnsi="Arial"/>
        </w:rPr>
      </w:pPr>
      <w:r w:rsidRPr="00B725B5">
        <w:rPr>
          <w:rFonts w:ascii="Arial" w:hAnsi="Arial"/>
        </w:rPr>
        <w:t>1.1 Порядок организации пользования библиотекой определяет взаимоотношения читателя с библиотекой и устанавливает порядок организации обслуживания читателей,</w:t>
      </w:r>
      <w:r>
        <w:rPr>
          <w:rFonts w:ascii="Arial" w:hAnsi="Arial"/>
        </w:rPr>
        <w:t xml:space="preserve"> предъявляемые к ним требования и</w:t>
      </w:r>
      <w:r w:rsidRPr="00B725B5">
        <w:rPr>
          <w:rFonts w:ascii="Arial" w:hAnsi="Arial"/>
        </w:rPr>
        <w:t xml:space="preserve"> их права.</w:t>
      </w:r>
    </w:p>
    <w:p w:rsidR="005F3D92" w:rsidRPr="00B725B5" w:rsidRDefault="005F3D92" w:rsidP="005F3D92">
      <w:pPr>
        <w:pStyle w:val="a7"/>
        <w:spacing w:line="360" w:lineRule="auto"/>
        <w:ind w:left="0" w:firstLine="709"/>
        <w:rPr>
          <w:rFonts w:ascii="Arial" w:hAnsi="Arial"/>
          <w:sz w:val="22"/>
          <w:szCs w:val="22"/>
        </w:rPr>
      </w:pPr>
      <w:r w:rsidRPr="00B725B5">
        <w:rPr>
          <w:rFonts w:ascii="Arial" w:hAnsi="Arial"/>
          <w:sz w:val="22"/>
          <w:szCs w:val="22"/>
        </w:rPr>
        <w:t>1.2 Данный документ разработан в соответствии</w:t>
      </w:r>
      <w:r w:rsidR="00A24890">
        <w:rPr>
          <w:rFonts w:ascii="Arial" w:hAnsi="Arial"/>
          <w:sz w:val="22"/>
          <w:szCs w:val="22"/>
        </w:rPr>
        <w:t xml:space="preserve"> с письмом Мин</w:t>
      </w:r>
      <w:r w:rsidR="00195F7C">
        <w:rPr>
          <w:rFonts w:ascii="Arial" w:hAnsi="Arial"/>
          <w:sz w:val="22"/>
          <w:szCs w:val="22"/>
        </w:rPr>
        <w:t>истерства о</w:t>
      </w:r>
      <w:r>
        <w:rPr>
          <w:rFonts w:ascii="Arial" w:hAnsi="Arial"/>
          <w:sz w:val="22"/>
          <w:szCs w:val="22"/>
        </w:rPr>
        <w:t>бразования РФ от 17.12.2002 г. № 27-54-727/14 «О направлении примерного положения о библиотеке среднего спе</w:t>
      </w:r>
      <w:r w:rsidR="001262C6">
        <w:rPr>
          <w:rFonts w:ascii="Arial" w:hAnsi="Arial"/>
          <w:sz w:val="22"/>
          <w:szCs w:val="22"/>
        </w:rPr>
        <w:t>циального учебного заведения и п</w:t>
      </w:r>
      <w:r>
        <w:rPr>
          <w:rFonts w:ascii="Arial" w:hAnsi="Arial"/>
          <w:sz w:val="22"/>
          <w:szCs w:val="22"/>
        </w:rPr>
        <w:t>римерных правил пользования библиотекой среднего специального учебного заведения» и Положением о библиотеке.</w:t>
      </w:r>
    </w:p>
    <w:p w:rsidR="005F3D92" w:rsidRPr="00B725B5" w:rsidRDefault="005F3D92" w:rsidP="005F3D92">
      <w:pPr>
        <w:tabs>
          <w:tab w:val="left" w:pos="1511"/>
          <w:tab w:val="left" w:pos="1620"/>
          <w:tab w:val="left" w:pos="1871"/>
        </w:tabs>
        <w:spacing w:after="0" w:line="360" w:lineRule="auto"/>
        <w:ind w:firstLine="709"/>
        <w:jc w:val="both"/>
        <w:rPr>
          <w:rFonts w:ascii="Arial" w:hAnsi="Arial" w:cs="Calibri"/>
        </w:rPr>
      </w:pPr>
      <w:r w:rsidRPr="00B725B5">
        <w:rPr>
          <w:rFonts w:ascii="Arial" w:hAnsi="Arial" w:cs="Calibri"/>
        </w:rPr>
        <w:t>1.3 Читателями библиотеки являются обучающиеся всех форм обучения, преподаватели и сотрудники колледжа.</w:t>
      </w:r>
    </w:p>
    <w:p w:rsidR="005F3D92" w:rsidRPr="00B725B5" w:rsidRDefault="005F3D92" w:rsidP="005F3D92">
      <w:pPr>
        <w:tabs>
          <w:tab w:val="left" w:pos="283"/>
        </w:tabs>
        <w:spacing w:after="0" w:line="360" w:lineRule="auto"/>
        <w:ind w:firstLine="709"/>
        <w:jc w:val="both"/>
        <w:rPr>
          <w:rFonts w:ascii="Arial" w:hAnsi="Arial" w:cs="Calibri"/>
        </w:rPr>
      </w:pPr>
      <w:r w:rsidRPr="00B725B5">
        <w:rPr>
          <w:rFonts w:ascii="Arial" w:hAnsi="Arial" w:cs="Calibri"/>
        </w:rPr>
        <w:t>1.4</w:t>
      </w:r>
      <w:proofErr w:type="gramStart"/>
      <w:r w:rsidR="00195F7C">
        <w:rPr>
          <w:rFonts w:ascii="Arial" w:hAnsi="Arial" w:cs="Calibri"/>
        </w:rPr>
        <w:t xml:space="preserve"> </w:t>
      </w:r>
      <w:r w:rsidR="001262C6">
        <w:rPr>
          <w:rFonts w:ascii="Arial" w:hAnsi="Arial" w:cs="Calibri"/>
        </w:rPr>
        <w:t xml:space="preserve"> </w:t>
      </w:r>
      <w:r w:rsidRPr="00B725B5">
        <w:rPr>
          <w:rFonts w:ascii="Arial" w:hAnsi="Arial" w:cs="Calibri"/>
        </w:rPr>
        <w:t xml:space="preserve"> К</w:t>
      </w:r>
      <w:proofErr w:type="gramEnd"/>
      <w:r w:rsidRPr="00B725B5">
        <w:rPr>
          <w:rFonts w:ascii="Arial" w:hAnsi="Arial" w:cs="Calibri"/>
        </w:rPr>
        <w:t xml:space="preserve"> услугам читателей предоставляются:</w:t>
      </w:r>
    </w:p>
    <w:p w:rsidR="005F3D92" w:rsidRDefault="005F3D92" w:rsidP="005F3D92">
      <w:pPr>
        <w:tabs>
          <w:tab w:val="left" w:pos="283"/>
        </w:tabs>
        <w:spacing w:after="0" w:line="360" w:lineRule="auto"/>
        <w:ind w:firstLine="540"/>
        <w:jc w:val="both"/>
        <w:rPr>
          <w:rFonts w:ascii="Arial" w:hAnsi="Arial" w:cs="Calibri"/>
        </w:rPr>
      </w:pPr>
      <w:r w:rsidRPr="00B725B5">
        <w:rPr>
          <w:rFonts w:ascii="Arial" w:hAnsi="Arial" w:cs="Calibri"/>
        </w:rPr>
        <w:tab/>
        <w:t>- фонд учебной, справочной, научно-популярной, художественной и другой литературы</w:t>
      </w:r>
      <w:r w:rsidR="00195F7C">
        <w:rPr>
          <w:rFonts w:ascii="Arial" w:hAnsi="Arial" w:cs="Calibri"/>
        </w:rPr>
        <w:t xml:space="preserve"> библиотеки КМРК;</w:t>
      </w:r>
    </w:p>
    <w:p w:rsidR="00195F7C" w:rsidRPr="00B725B5" w:rsidRDefault="00195F7C" w:rsidP="005F3D92">
      <w:pPr>
        <w:tabs>
          <w:tab w:val="left" w:pos="283"/>
        </w:tabs>
        <w:spacing w:after="0" w:line="360" w:lineRule="auto"/>
        <w:ind w:firstLine="540"/>
        <w:jc w:val="both"/>
        <w:rPr>
          <w:rFonts w:ascii="Arial" w:hAnsi="Arial" w:cs="Calibri"/>
        </w:rPr>
      </w:pPr>
      <w:r>
        <w:rPr>
          <w:rFonts w:ascii="Arial" w:hAnsi="Arial" w:cs="Calibri"/>
        </w:rPr>
        <w:t xml:space="preserve">  -   возможность пользования электронными ресурсами ЭБС, подключенными к КМРК;</w:t>
      </w:r>
    </w:p>
    <w:p w:rsidR="005F3D92" w:rsidRPr="00B725B5" w:rsidRDefault="001262C6" w:rsidP="005F3D92">
      <w:pPr>
        <w:tabs>
          <w:tab w:val="left" w:pos="283"/>
        </w:tabs>
        <w:spacing w:after="0" w:line="360" w:lineRule="auto"/>
        <w:ind w:firstLine="540"/>
        <w:jc w:val="both"/>
        <w:rPr>
          <w:rFonts w:ascii="Arial" w:hAnsi="Arial" w:cs="Calibri"/>
        </w:rPr>
      </w:pPr>
      <w:r>
        <w:rPr>
          <w:rFonts w:ascii="Arial" w:hAnsi="Arial" w:cs="Calibri"/>
        </w:rPr>
        <w:tab/>
        <w:t xml:space="preserve">- </w:t>
      </w:r>
      <w:r w:rsidR="005F3D92" w:rsidRPr="00B725B5">
        <w:rPr>
          <w:rFonts w:ascii="Arial" w:hAnsi="Arial" w:cs="Calibri"/>
        </w:rPr>
        <w:t>справочно-библиографический аппарат, включающий электронный каталог, каталоги, тематические списки литературы, книжные выставки.</w:t>
      </w:r>
    </w:p>
    <w:p w:rsidR="005F3D92" w:rsidRDefault="005F3D92" w:rsidP="005F3D92">
      <w:pPr>
        <w:tabs>
          <w:tab w:val="left" w:pos="283"/>
        </w:tabs>
        <w:spacing w:after="0" w:line="360" w:lineRule="auto"/>
        <w:ind w:firstLine="709"/>
        <w:jc w:val="both"/>
        <w:rPr>
          <w:rFonts w:ascii="Arial" w:hAnsi="Arial" w:cs="Calibri"/>
          <w:sz w:val="24"/>
          <w:szCs w:val="24"/>
        </w:rPr>
      </w:pPr>
      <w:r w:rsidRPr="00B725B5">
        <w:rPr>
          <w:rFonts w:ascii="Arial" w:hAnsi="Arial" w:cs="Calibri"/>
        </w:rPr>
        <w:t xml:space="preserve">1.5 Обслуживание читателей осуществляется на абонементе путем выдачи литературы на </w:t>
      </w:r>
      <w:r>
        <w:rPr>
          <w:rFonts w:ascii="Arial" w:hAnsi="Arial" w:cs="Calibri"/>
        </w:rPr>
        <w:t>вынос</w:t>
      </w:r>
      <w:r w:rsidRPr="00B725B5">
        <w:rPr>
          <w:rFonts w:ascii="Arial" w:hAnsi="Arial" w:cs="Calibri"/>
        </w:rPr>
        <w:t xml:space="preserve"> и в читальном зале без выноса литературы.</w:t>
      </w:r>
    </w:p>
    <w:p w:rsidR="005F3D92" w:rsidRDefault="005F3D92" w:rsidP="005F3D92">
      <w:pPr>
        <w:tabs>
          <w:tab w:val="left" w:pos="283"/>
        </w:tabs>
        <w:spacing w:after="0" w:line="240" w:lineRule="auto"/>
        <w:ind w:firstLine="709"/>
        <w:jc w:val="both"/>
        <w:rPr>
          <w:rFonts w:ascii="Arial" w:hAnsi="Arial" w:cs="Calibri"/>
          <w:sz w:val="24"/>
          <w:szCs w:val="24"/>
        </w:rPr>
      </w:pPr>
    </w:p>
    <w:p w:rsidR="005F3D92" w:rsidRPr="005F77E1" w:rsidRDefault="005F3D92" w:rsidP="005F3D92">
      <w:pPr>
        <w:pStyle w:val="1"/>
        <w:ind w:firstLine="709"/>
        <w:jc w:val="both"/>
        <w:rPr>
          <w:b w:val="0"/>
        </w:rPr>
      </w:pPr>
      <w:bookmarkStart w:id="13" w:name="_Toc404161116"/>
      <w:r w:rsidRPr="005F77E1">
        <w:rPr>
          <w:b w:val="0"/>
        </w:rPr>
        <w:t>2 ОБСЛУЖИВАНИЕ ЧИТАТЕЛЕЙ</w:t>
      </w:r>
      <w:bookmarkEnd w:id="13"/>
    </w:p>
    <w:p w:rsidR="005F3D92" w:rsidRPr="00495975" w:rsidRDefault="005F3D92" w:rsidP="005F3D92">
      <w:pPr>
        <w:tabs>
          <w:tab w:val="left" w:pos="900"/>
        </w:tabs>
        <w:spacing w:after="0" w:line="240" w:lineRule="auto"/>
        <w:jc w:val="both"/>
        <w:rPr>
          <w:rFonts w:ascii="Arial" w:hAnsi="Arial" w:cs="Calibri"/>
          <w:sz w:val="24"/>
          <w:szCs w:val="24"/>
        </w:rPr>
      </w:pPr>
    </w:p>
    <w:p w:rsidR="005F3D92" w:rsidRPr="00E24B2F" w:rsidRDefault="005F3D92" w:rsidP="005F3D92">
      <w:pPr>
        <w:pStyle w:val="2"/>
        <w:spacing w:line="360" w:lineRule="auto"/>
        <w:ind w:firstLine="709"/>
        <w:jc w:val="both"/>
        <w:rPr>
          <w:b w:val="0"/>
        </w:rPr>
      </w:pPr>
      <w:bookmarkStart w:id="14" w:name="_Toc404161117"/>
      <w:r w:rsidRPr="00E24B2F">
        <w:rPr>
          <w:b w:val="0"/>
        </w:rPr>
        <w:t xml:space="preserve">2.1 </w:t>
      </w:r>
      <w:r w:rsidR="00C57807">
        <w:rPr>
          <w:b w:val="0"/>
        </w:rPr>
        <w:t>Режим</w:t>
      </w:r>
      <w:r w:rsidRPr="00E24B2F">
        <w:rPr>
          <w:b w:val="0"/>
        </w:rPr>
        <w:t xml:space="preserve"> работы библиотеки</w:t>
      </w:r>
      <w:bookmarkEnd w:id="14"/>
      <w:r w:rsidR="00E24B2F">
        <w:rPr>
          <w:b w:val="0"/>
        </w:rPr>
        <w:t>:</w:t>
      </w:r>
    </w:p>
    <w:p w:rsidR="005F3D92" w:rsidRPr="00B725B5" w:rsidRDefault="005F3D92" w:rsidP="005F3D92">
      <w:pPr>
        <w:tabs>
          <w:tab w:val="left" w:pos="900"/>
        </w:tabs>
        <w:spacing w:after="0" w:line="360" w:lineRule="auto"/>
        <w:ind w:left="709"/>
        <w:jc w:val="both"/>
        <w:rPr>
          <w:rFonts w:ascii="Arial" w:hAnsi="Arial" w:cs="Calibri"/>
        </w:rPr>
      </w:pPr>
      <w:r w:rsidRPr="00B725B5">
        <w:rPr>
          <w:rFonts w:ascii="Arial" w:hAnsi="Arial" w:cs="Calibri"/>
        </w:rPr>
        <w:t xml:space="preserve">абонемент - </w:t>
      </w:r>
      <w:r w:rsidRPr="00B725B5"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 w:rsidRPr="00B725B5">
        <w:rPr>
          <w:rFonts w:ascii="Arial" w:hAnsi="Arial" w:cs="Calibri"/>
        </w:rPr>
        <w:t>ежедневно с 8:30 до 17:00</w:t>
      </w:r>
    </w:p>
    <w:p w:rsidR="005F3D92" w:rsidRPr="00B725B5" w:rsidRDefault="005F3D92" w:rsidP="005F3D92">
      <w:pPr>
        <w:tabs>
          <w:tab w:val="left" w:pos="900"/>
        </w:tabs>
        <w:spacing w:after="0" w:line="360" w:lineRule="auto"/>
        <w:ind w:left="709"/>
        <w:jc w:val="both"/>
        <w:rPr>
          <w:rFonts w:ascii="Arial" w:hAnsi="Arial" w:cs="Calibri"/>
        </w:rPr>
      </w:pPr>
      <w:r w:rsidRPr="00B725B5">
        <w:rPr>
          <w:rFonts w:ascii="Arial" w:hAnsi="Arial" w:cs="Calibri"/>
        </w:rPr>
        <w:tab/>
      </w:r>
      <w:r w:rsidRPr="00B725B5">
        <w:rPr>
          <w:rFonts w:ascii="Arial" w:hAnsi="Arial" w:cs="Calibri"/>
        </w:rPr>
        <w:tab/>
      </w:r>
      <w:r w:rsidRPr="00B725B5">
        <w:rPr>
          <w:rFonts w:ascii="Arial" w:hAnsi="Arial" w:cs="Calibri"/>
        </w:rPr>
        <w:tab/>
      </w:r>
      <w:r w:rsidRPr="00B725B5">
        <w:rPr>
          <w:rFonts w:ascii="Arial" w:hAnsi="Arial" w:cs="Calibri"/>
        </w:rPr>
        <w:tab/>
        <w:t>перерыв на обед с 13:00 до 13:30</w:t>
      </w:r>
    </w:p>
    <w:p w:rsidR="005F3D92" w:rsidRPr="00B725B5" w:rsidRDefault="005F3D92" w:rsidP="005F3D92">
      <w:pPr>
        <w:tabs>
          <w:tab w:val="left" w:pos="900"/>
        </w:tabs>
        <w:spacing w:after="0" w:line="360" w:lineRule="auto"/>
        <w:ind w:left="709"/>
        <w:jc w:val="both"/>
        <w:rPr>
          <w:rFonts w:ascii="Arial" w:hAnsi="Arial" w:cs="Calibri"/>
        </w:rPr>
      </w:pPr>
      <w:r w:rsidRPr="00B725B5">
        <w:rPr>
          <w:rFonts w:ascii="Arial" w:hAnsi="Arial" w:cs="Calibri"/>
        </w:rPr>
        <w:tab/>
      </w:r>
      <w:r w:rsidRPr="00B725B5">
        <w:rPr>
          <w:rFonts w:ascii="Arial" w:hAnsi="Arial" w:cs="Calibri"/>
        </w:rPr>
        <w:tab/>
      </w:r>
      <w:r w:rsidRPr="00B725B5">
        <w:rPr>
          <w:rFonts w:ascii="Arial" w:hAnsi="Arial" w:cs="Calibri"/>
        </w:rPr>
        <w:tab/>
      </w:r>
      <w:r w:rsidRPr="00B725B5">
        <w:rPr>
          <w:rFonts w:ascii="Arial" w:hAnsi="Arial" w:cs="Calibri"/>
        </w:rPr>
        <w:tab/>
        <w:t>в субботу с 9:00 до 16:00 без перерыва на обед</w:t>
      </w:r>
    </w:p>
    <w:p w:rsidR="005F3D92" w:rsidRDefault="005F3D92" w:rsidP="005F3D92">
      <w:pPr>
        <w:tabs>
          <w:tab w:val="left" w:pos="900"/>
        </w:tabs>
        <w:spacing w:after="0" w:line="360" w:lineRule="auto"/>
        <w:ind w:left="709"/>
        <w:jc w:val="both"/>
        <w:rPr>
          <w:rFonts w:ascii="Arial" w:hAnsi="Arial" w:cs="Calibri"/>
        </w:rPr>
      </w:pPr>
      <w:r w:rsidRPr="00B725B5">
        <w:rPr>
          <w:rFonts w:ascii="Arial" w:hAnsi="Arial" w:cs="Calibri"/>
        </w:rPr>
        <w:tab/>
      </w:r>
      <w:r w:rsidRPr="00B725B5">
        <w:rPr>
          <w:rFonts w:ascii="Arial" w:hAnsi="Arial" w:cs="Calibri"/>
        </w:rPr>
        <w:tab/>
      </w:r>
      <w:r w:rsidRPr="00B725B5">
        <w:rPr>
          <w:rFonts w:ascii="Arial" w:hAnsi="Arial" w:cs="Calibri"/>
        </w:rPr>
        <w:tab/>
      </w:r>
      <w:r w:rsidRPr="00B725B5">
        <w:rPr>
          <w:rFonts w:ascii="Arial" w:hAnsi="Arial" w:cs="Calibri"/>
        </w:rPr>
        <w:tab/>
        <w:t>воскресенье – выходной день</w:t>
      </w:r>
    </w:p>
    <w:p w:rsidR="005F3D92" w:rsidRPr="00B725B5" w:rsidRDefault="005F3D92" w:rsidP="005F3D92">
      <w:pPr>
        <w:tabs>
          <w:tab w:val="left" w:pos="900"/>
        </w:tabs>
        <w:spacing w:after="0" w:line="240" w:lineRule="auto"/>
        <w:ind w:left="709"/>
        <w:jc w:val="both"/>
        <w:rPr>
          <w:rFonts w:ascii="Arial" w:hAnsi="Arial" w:cs="Calibri"/>
        </w:rPr>
      </w:pPr>
    </w:p>
    <w:p w:rsidR="005F3D92" w:rsidRPr="00B725B5" w:rsidRDefault="005F3D92" w:rsidP="005F3D92">
      <w:pPr>
        <w:tabs>
          <w:tab w:val="left" w:pos="900"/>
        </w:tabs>
        <w:spacing w:after="0" w:line="360" w:lineRule="auto"/>
        <w:ind w:left="709"/>
        <w:jc w:val="both"/>
        <w:rPr>
          <w:rFonts w:ascii="Arial" w:hAnsi="Arial" w:cs="Calibri"/>
        </w:rPr>
      </w:pPr>
      <w:r w:rsidRPr="00B725B5">
        <w:rPr>
          <w:rFonts w:ascii="Arial" w:hAnsi="Arial" w:cs="Calibri"/>
        </w:rPr>
        <w:t xml:space="preserve">читальный зал – </w:t>
      </w:r>
      <w:r>
        <w:rPr>
          <w:rFonts w:ascii="Arial" w:hAnsi="Arial" w:cs="Calibri"/>
        </w:rPr>
        <w:tab/>
      </w:r>
      <w:r w:rsidRPr="00B725B5">
        <w:rPr>
          <w:rFonts w:ascii="Arial" w:hAnsi="Arial" w:cs="Calibri"/>
        </w:rPr>
        <w:t>ежедневно с 8:30 до 17:00 без перерыва на обед</w:t>
      </w:r>
    </w:p>
    <w:p w:rsidR="005F3D92" w:rsidRPr="00B725B5" w:rsidRDefault="005F3D92" w:rsidP="005F3D92">
      <w:pPr>
        <w:tabs>
          <w:tab w:val="left" w:pos="900"/>
        </w:tabs>
        <w:spacing w:after="0" w:line="360" w:lineRule="auto"/>
        <w:ind w:left="709"/>
        <w:jc w:val="both"/>
        <w:rPr>
          <w:rFonts w:ascii="Arial" w:hAnsi="Arial" w:cs="Calibri"/>
        </w:rPr>
      </w:pPr>
      <w:r w:rsidRPr="00B725B5">
        <w:rPr>
          <w:rFonts w:ascii="Arial" w:hAnsi="Arial" w:cs="Calibri"/>
        </w:rPr>
        <w:tab/>
      </w:r>
      <w:r w:rsidRPr="00B725B5">
        <w:rPr>
          <w:rFonts w:ascii="Arial" w:hAnsi="Arial" w:cs="Calibri"/>
        </w:rPr>
        <w:tab/>
      </w:r>
      <w:r w:rsidRPr="00B725B5">
        <w:rPr>
          <w:rFonts w:ascii="Arial" w:hAnsi="Arial" w:cs="Calibri"/>
        </w:rPr>
        <w:tab/>
      </w:r>
      <w:r w:rsidRPr="00B725B5">
        <w:rPr>
          <w:rFonts w:ascii="Arial" w:hAnsi="Arial" w:cs="Calibri"/>
        </w:rPr>
        <w:tab/>
        <w:t>в субботу с 9:00 до 16:00</w:t>
      </w:r>
      <w:r w:rsidR="000A439B">
        <w:rPr>
          <w:rFonts w:ascii="Arial" w:hAnsi="Arial" w:cs="Calibri"/>
        </w:rPr>
        <w:t xml:space="preserve"> без перерыва на обед</w:t>
      </w:r>
    </w:p>
    <w:p w:rsidR="005F3D92" w:rsidRDefault="005F3D92" w:rsidP="005F3D92">
      <w:pPr>
        <w:tabs>
          <w:tab w:val="left" w:pos="900"/>
        </w:tabs>
        <w:spacing w:after="0" w:line="360" w:lineRule="auto"/>
        <w:ind w:left="709"/>
        <w:jc w:val="both"/>
        <w:rPr>
          <w:rFonts w:ascii="Arial" w:hAnsi="Arial" w:cs="Calibri"/>
        </w:rPr>
      </w:pPr>
      <w:r w:rsidRPr="00B725B5">
        <w:rPr>
          <w:rFonts w:ascii="Arial" w:hAnsi="Arial" w:cs="Calibri"/>
        </w:rPr>
        <w:tab/>
      </w:r>
      <w:r w:rsidRPr="00B725B5">
        <w:rPr>
          <w:rFonts w:ascii="Arial" w:hAnsi="Arial" w:cs="Calibri"/>
        </w:rPr>
        <w:tab/>
      </w:r>
      <w:r w:rsidRPr="00B725B5">
        <w:rPr>
          <w:rFonts w:ascii="Arial" w:hAnsi="Arial" w:cs="Calibri"/>
        </w:rPr>
        <w:tab/>
      </w:r>
      <w:r w:rsidRPr="00B725B5">
        <w:rPr>
          <w:rFonts w:ascii="Arial" w:hAnsi="Arial" w:cs="Calibri"/>
        </w:rPr>
        <w:tab/>
        <w:t>воскресенье – выходной день</w:t>
      </w:r>
    </w:p>
    <w:p w:rsidR="005F3D92" w:rsidRDefault="005F3D92" w:rsidP="005F3D92">
      <w:pPr>
        <w:tabs>
          <w:tab w:val="left" w:pos="900"/>
        </w:tabs>
        <w:spacing w:after="0" w:line="240" w:lineRule="auto"/>
        <w:ind w:left="709"/>
        <w:jc w:val="both"/>
        <w:rPr>
          <w:rFonts w:ascii="Arial" w:hAnsi="Arial" w:cs="Calibri"/>
        </w:rPr>
      </w:pPr>
    </w:p>
    <w:p w:rsidR="005F3D92" w:rsidRPr="00E24B2F" w:rsidRDefault="005F3D92" w:rsidP="005F3D92">
      <w:pPr>
        <w:pStyle w:val="2"/>
        <w:spacing w:line="360" w:lineRule="auto"/>
        <w:ind w:firstLine="709"/>
        <w:jc w:val="both"/>
        <w:rPr>
          <w:b w:val="0"/>
        </w:rPr>
      </w:pPr>
      <w:bookmarkStart w:id="15" w:name="_Toc404161118"/>
      <w:r w:rsidRPr="00E24B2F">
        <w:rPr>
          <w:b w:val="0"/>
        </w:rPr>
        <w:t>2.2 Запись читателей</w:t>
      </w:r>
      <w:bookmarkEnd w:id="15"/>
    </w:p>
    <w:p w:rsidR="005F3D92" w:rsidRPr="00B725B5" w:rsidRDefault="005F3D92" w:rsidP="005F3D92">
      <w:pPr>
        <w:tabs>
          <w:tab w:val="left" w:pos="900"/>
        </w:tabs>
        <w:spacing w:after="0" w:line="360" w:lineRule="auto"/>
        <w:ind w:left="709"/>
        <w:jc w:val="both"/>
        <w:rPr>
          <w:rFonts w:ascii="Arial" w:hAnsi="Arial" w:cs="Calibri"/>
        </w:rPr>
      </w:pPr>
      <w:r>
        <w:rPr>
          <w:rFonts w:ascii="Arial" w:hAnsi="Arial" w:cs="Calibri"/>
        </w:rPr>
        <w:t xml:space="preserve">2.2.1 Запись читателей производится раздельно на абонементе и </w:t>
      </w:r>
      <w:r w:rsidR="000A439B">
        <w:rPr>
          <w:rFonts w:ascii="Arial" w:hAnsi="Arial" w:cs="Calibri"/>
        </w:rPr>
        <w:t xml:space="preserve">в </w:t>
      </w:r>
      <w:r>
        <w:rPr>
          <w:rFonts w:ascii="Arial" w:hAnsi="Arial" w:cs="Calibri"/>
        </w:rPr>
        <w:t>читальном зале:</w:t>
      </w:r>
    </w:p>
    <w:p w:rsidR="005F3D92" w:rsidRPr="00B725B5" w:rsidRDefault="005F3D92" w:rsidP="005F3D92">
      <w:pPr>
        <w:tabs>
          <w:tab w:val="left" w:pos="900"/>
        </w:tabs>
        <w:spacing w:after="0" w:line="360" w:lineRule="auto"/>
        <w:ind w:left="709"/>
        <w:jc w:val="both"/>
        <w:rPr>
          <w:rFonts w:ascii="Arial" w:hAnsi="Arial" w:cs="Calibri"/>
        </w:rPr>
      </w:pPr>
      <w:r w:rsidRPr="00B725B5">
        <w:rPr>
          <w:rFonts w:ascii="Arial" w:hAnsi="Arial" w:cs="Calibri"/>
        </w:rPr>
        <w:tab/>
        <w:t>- обучающи</w:t>
      </w:r>
      <w:r w:rsidR="000A439B">
        <w:rPr>
          <w:rFonts w:ascii="Arial" w:hAnsi="Arial" w:cs="Calibri"/>
        </w:rPr>
        <w:t>е</w:t>
      </w:r>
      <w:r w:rsidRPr="00B725B5">
        <w:rPr>
          <w:rFonts w:ascii="Arial" w:hAnsi="Arial" w:cs="Calibri"/>
        </w:rPr>
        <w:t>ся дневной формы обучения</w:t>
      </w:r>
      <w:r>
        <w:rPr>
          <w:rFonts w:ascii="Arial" w:hAnsi="Arial" w:cs="Calibri"/>
        </w:rPr>
        <w:t xml:space="preserve"> – по </w:t>
      </w:r>
      <w:r w:rsidRPr="00B725B5">
        <w:rPr>
          <w:rFonts w:ascii="Arial" w:hAnsi="Arial" w:cs="Calibri"/>
        </w:rPr>
        <w:t>курсантск</w:t>
      </w:r>
      <w:r>
        <w:rPr>
          <w:rFonts w:ascii="Arial" w:hAnsi="Arial" w:cs="Calibri"/>
        </w:rPr>
        <w:t>им</w:t>
      </w:r>
      <w:r w:rsidRPr="00B725B5">
        <w:rPr>
          <w:rFonts w:ascii="Arial" w:hAnsi="Arial" w:cs="Calibri"/>
        </w:rPr>
        <w:t xml:space="preserve"> билета</w:t>
      </w:r>
      <w:r>
        <w:rPr>
          <w:rFonts w:ascii="Arial" w:hAnsi="Arial" w:cs="Calibri"/>
        </w:rPr>
        <w:t>м</w:t>
      </w:r>
      <w:r w:rsidR="000A439B">
        <w:rPr>
          <w:rFonts w:ascii="Arial" w:hAnsi="Arial" w:cs="Calibri"/>
        </w:rPr>
        <w:t>;</w:t>
      </w:r>
    </w:p>
    <w:p w:rsidR="005F3D92" w:rsidRPr="00B725B5" w:rsidRDefault="005F3D92" w:rsidP="005F3D92">
      <w:pPr>
        <w:tabs>
          <w:tab w:val="left" w:pos="900"/>
        </w:tabs>
        <w:spacing w:after="0" w:line="360" w:lineRule="auto"/>
        <w:ind w:left="709"/>
        <w:jc w:val="both"/>
        <w:rPr>
          <w:rFonts w:ascii="Arial" w:hAnsi="Arial" w:cs="Calibri"/>
        </w:rPr>
      </w:pPr>
      <w:r w:rsidRPr="00B725B5">
        <w:rPr>
          <w:rFonts w:ascii="Arial" w:hAnsi="Arial" w:cs="Calibri"/>
        </w:rPr>
        <w:tab/>
        <w:t>- обучающи</w:t>
      </w:r>
      <w:r w:rsidR="000A439B">
        <w:rPr>
          <w:rFonts w:ascii="Arial" w:hAnsi="Arial" w:cs="Calibri"/>
        </w:rPr>
        <w:t>е</w:t>
      </w:r>
      <w:r w:rsidRPr="00B725B5">
        <w:rPr>
          <w:rFonts w:ascii="Arial" w:hAnsi="Arial" w:cs="Calibri"/>
        </w:rPr>
        <w:t>ся заочной формы обучения</w:t>
      </w:r>
      <w:r>
        <w:rPr>
          <w:rFonts w:ascii="Arial" w:hAnsi="Arial" w:cs="Calibri"/>
        </w:rPr>
        <w:t xml:space="preserve"> – по </w:t>
      </w:r>
      <w:r w:rsidRPr="00B725B5">
        <w:rPr>
          <w:rFonts w:ascii="Arial" w:hAnsi="Arial" w:cs="Calibri"/>
        </w:rPr>
        <w:t>зачетн</w:t>
      </w:r>
      <w:r>
        <w:rPr>
          <w:rFonts w:ascii="Arial" w:hAnsi="Arial" w:cs="Calibri"/>
        </w:rPr>
        <w:t>ым</w:t>
      </w:r>
      <w:r w:rsidRPr="00B725B5">
        <w:rPr>
          <w:rFonts w:ascii="Arial" w:hAnsi="Arial" w:cs="Calibri"/>
        </w:rPr>
        <w:t xml:space="preserve"> книжк</w:t>
      </w:r>
      <w:r>
        <w:rPr>
          <w:rFonts w:ascii="Arial" w:hAnsi="Arial" w:cs="Calibri"/>
        </w:rPr>
        <w:t>ам</w:t>
      </w:r>
      <w:r w:rsidR="000A439B">
        <w:rPr>
          <w:rFonts w:ascii="Arial" w:hAnsi="Arial" w:cs="Calibri"/>
        </w:rPr>
        <w:t>;</w:t>
      </w:r>
    </w:p>
    <w:p w:rsidR="005F3D92" w:rsidRDefault="005F3D92" w:rsidP="005F3D92">
      <w:pPr>
        <w:tabs>
          <w:tab w:val="left" w:pos="900"/>
        </w:tabs>
        <w:spacing w:after="0" w:line="360" w:lineRule="auto"/>
        <w:ind w:left="709"/>
        <w:jc w:val="both"/>
        <w:rPr>
          <w:rFonts w:ascii="Arial" w:hAnsi="Arial" w:cs="Calibri"/>
        </w:rPr>
      </w:pPr>
      <w:r w:rsidRPr="00B725B5">
        <w:rPr>
          <w:rFonts w:ascii="Arial" w:hAnsi="Arial" w:cs="Calibri"/>
        </w:rPr>
        <w:tab/>
        <w:t>- преподаватели и сотрудники</w:t>
      </w:r>
      <w:r>
        <w:rPr>
          <w:rFonts w:ascii="Arial" w:hAnsi="Arial" w:cs="Calibri"/>
        </w:rPr>
        <w:t xml:space="preserve"> – по </w:t>
      </w:r>
      <w:r w:rsidR="000A439B">
        <w:rPr>
          <w:rFonts w:ascii="Arial" w:hAnsi="Arial" w:cs="Calibri"/>
        </w:rPr>
        <w:t>документам, удостоверяющим личность.</w:t>
      </w:r>
    </w:p>
    <w:p w:rsidR="005F3D92" w:rsidRDefault="005F3D92" w:rsidP="005F3D92">
      <w:pPr>
        <w:tabs>
          <w:tab w:val="left" w:pos="900"/>
        </w:tabs>
        <w:spacing w:after="0" w:line="360" w:lineRule="auto"/>
        <w:ind w:left="709"/>
        <w:jc w:val="both"/>
        <w:rPr>
          <w:rFonts w:ascii="Arial" w:hAnsi="Arial" w:cs="Calibri"/>
        </w:rPr>
      </w:pPr>
      <w:r>
        <w:rPr>
          <w:rFonts w:ascii="Arial" w:hAnsi="Arial" w:cs="Calibri"/>
        </w:rPr>
        <w:t>2.2.2</w:t>
      </w:r>
      <w:proofErr w:type="gramStart"/>
      <w:r>
        <w:rPr>
          <w:rFonts w:ascii="Arial" w:hAnsi="Arial" w:cs="Calibri"/>
        </w:rPr>
        <w:t xml:space="preserve"> Н</w:t>
      </w:r>
      <w:proofErr w:type="gramEnd"/>
      <w:r>
        <w:rPr>
          <w:rFonts w:ascii="Arial" w:hAnsi="Arial" w:cs="Calibri"/>
        </w:rPr>
        <w:t>а читателя библиотеки оформляется читательский</w:t>
      </w:r>
      <w:r w:rsidR="000A439B">
        <w:rPr>
          <w:rFonts w:ascii="Arial" w:hAnsi="Arial" w:cs="Calibri"/>
        </w:rPr>
        <w:t xml:space="preserve"> формуляр, данные которого дублируются в электронную базу читателей в программе ИРБИС.</w:t>
      </w:r>
    </w:p>
    <w:p w:rsidR="000A439B" w:rsidRDefault="000A439B" w:rsidP="005F3D92">
      <w:pPr>
        <w:tabs>
          <w:tab w:val="left" w:pos="900"/>
        </w:tabs>
        <w:spacing w:after="0" w:line="360" w:lineRule="auto"/>
        <w:ind w:left="709"/>
        <w:jc w:val="both"/>
        <w:rPr>
          <w:rFonts w:ascii="Arial" w:hAnsi="Arial" w:cs="Calibri"/>
        </w:rPr>
      </w:pPr>
      <w:r>
        <w:rPr>
          <w:rFonts w:ascii="Arial" w:hAnsi="Arial" w:cs="Calibri"/>
        </w:rPr>
        <w:lastRenderedPageBreak/>
        <w:t xml:space="preserve">2.2.3 </w:t>
      </w:r>
      <w:r w:rsidR="00373900">
        <w:rPr>
          <w:rFonts w:ascii="Arial" w:hAnsi="Arial" w:cs="Calibri"/>
        </w:rPr>
        <w:t>Библиотека обеспечивает конфиденциальность персональных данных читателей.</w:t>
      </w:r>
    </w:p>
    <w:p w:rsidR="005F3D92" w:rsidRDefault="000A439B" w:rsidP="005F3D92">
      <w:pPr>
        <w:tabs>
          <w:tab w:val="left" w:pos="900"/>
        </w:tabs>
        <w:spacing w:after="0" w:line="360" w:lineRule="auto"/>
        <w:ind w:firstLine="709"/>
        <w:jc w:val="both"/>
        <w:rPr>
          <w:rFonts w:ascii="Arial" w:hAnsi="Arial" w:cs="Calibri"/>
        </w:rPr>
      </w:pPr>
      <w:r>
        <w:rPr>
          <w:rFonts w:ascii="Arial" w:hAnsi="Arial" w:cs="Calibri"/>
        </w:rPr>
        <w:t>2.2.4</w:t>
      </w:r>
      <w:r w:rsidR="005F3D92">
        <w:rPr>
          <w:rFonts w:ascii="Arial" w:hAnsi="Arial" w:cs="Calibri"/>
        </w:rPr>
        <w:t xml:space="preserve"> Запись читателя в библиотеку сопровождается ознакомлением с требованиями, предъявляемыми к читателям, их правами и подтверждением обязательств об их выполнении подписью в читательском формуляре.</w:t>
      </w:r>
    </w:p>
    <w:p w:rsidR="005F3D92" w:rsidRPr="00E24B2F" w:rsidRDefault="005F3D92" w:rsidP="005F3D92">
      <w:pPr>
        <w:pStyle w:val="2"/>
        <w:spacing w:line="360" w:lineRule="auto"/>
        <w:ind w:firstLine="709"/>
        <w:jc w:val="both"/>
        <w:rPr>
          <w:b w:val="0"/>
        </w:rPr>
      </w:pPr>
      <w:bookmarkStart w:id="16" w:name="_Toc404161119"/>
      <w:r w:rsidRPr="00E24B2F">
        <w:rPr>
          <w:b w:val="0"/>
        </w:rPr>
        <w:t>2.3 Требования, предъявляемые к читателям</w:t>
      </w:r>
      <w:bookmarkEnd w:id="16"/>
    </w:p>
    <w:p w:rsidR="005F3D92" w:rsidRDefault="005F3D92" w:rsidP="005F3D92">
      <w:pPr>
        <w:tabs>
          <w:tab w:val="left" w:pos="900"/>
        </w:tabs>
        <w:spacing w:after="0" w:line="360" w:lineRule="auto"/>
        <w:ind w:firstLine="709"/>
        <w:jc w:val="both"/>
        <w:rPr>
          <w:rFonts w:ascii="Arial" w:hAnsi="Arial" w:cs="Calibri"/>
        </w:rPr>
      </w:pPr>
      <w:r>
        <w:rPr>
          <w:rFonts w:ascii="Arial" w:hAnsi="Arial" w:cs="Calibri"/>
        </w:rPr>
        <w:t>2.3.1 Получение литературы на абонементе читатель подтверждает подписью в читательском формуляре.</w:t>
      </w:r>
    </w:p>
    <w:p w:rsidR="005F3D92" w:rsidRDefault="005F3D92" w:rsidP="005F3D92">
      <w:pPr>
        <w:tabs>
          <w:tab w:val="left" w:pos="900"/>
        </w:tabs>
        <w:spacing w:after="0" w:line="360" w:lineRule="auto"/>
        <w:ind w:left="709"/>
        <w:jc w:val="both"/>
        <w:rPr>
          <w:rFonts w:ascii="Arial" w:hAnsi="Arial" w:cs="Calibri"/>
        </w:rPr>
      </w:pPr>
      <w:r>
        <w:rPr>
          <w:rFonts w:ascii="Arial" w:hAnsi="Arial" w:cs="Calibri"/>
        </w:rPr>
        <w:t>2.3.2 Бережное отношение читателя к литературе, получаемой из фонда библиотеки.</w:t>
      </w:r>
    </w:p>
    <w:p w:rsidR="005F3D92" w:rsidRDefault="005F3D92" w:rsidP="005F3D92">
      <w:pPr>
        <w:tabs>
          <w:tab w:val="left" w:pos="900"/>
        </w:tabs>
        <w:spacing w:after="0" w:line="360" w:lineRule="auto"/>
        <w:ind w:firstLine="709"/>
        <w:jc w:val="both"/>
        <w:rPr>
          <w:rFonts w:ascii="Arial" w:hAnsi="Arial" w:cs="Calibri"/>
        </w:rPr>
      </w:pPr>
      <w:r>
        <w:rPr>
          <w:rFonts w:ascii="Arial" w:hAnsi="Arial" w:cs="Calibri"/>
        </w:rPr>
        <w:t>2.3.3 Своевременная сдача литературы в библиотеку в строгом соответствии с инвентарными или учетными номерами, записанными в формуляре читателя.</w:t>
      </w:r>
    </w:p>
    <w:p w:rsidR="005F3D92" w:rsidRDefault="005F3D92" w:rsidP="005F3D92">
      <w:pPr>
        <w:tabs>
          <w:tab w:val="left" w:pos="900"/>
        </w:tabs>
        <w:spacing w:after="0" w:line="360" w:lineRule="auto"/>
        <w:ind w:firstLine="709"/>
        <w:jc w:val="both"/>
        <w:rPr>
          <w:rFonts w:ascii="Arial" w:hAnsi="Arial" w:cs="Calibri"/>
        </w:rPr>
      </w:pPr>
      <w:r>
        <w:rPr>
          <w:rFonts w:ascii="Arial" w:hAnsi="Arial" w:cs="Calibri"/>
        </w:rPr>
        <w:t xml:space="preserve">2.3.4 Сдача литературы </w:t>
      </w:r>
      <w:r w:rsidR="001262C6">
        <w:rPr>
          <w:rFonts w:ascii="Arial" w:hAnsi="Arial" w:cs="Calibri"/>
        </w:rPr>
        <w:t>в конце</w:t>
      </w:r>
      <w:r>
        <w:rPr>
          <w:rFonts w:ascii="Arial" w:hAnsi="Arial" w:cs="Calibri"/>
        </w:rPr>
        <w:t xml:space="preserve"> учебного семестра, убытии на практику, в академический отпуск</w:t>
      </w:r>
      <w:r w:rsidR="00373900">
        <w:rPr>
          <w:rFonts w:ascii="Arial" w:hAnsi="Arial" w:cs="Calibri"/>
        </w:rPr>
        <w:t>, окончании учебы в колледже</w:t>
      </w:r>
      <w:r>
        <w:rPr>
          <w:rFonts w:ascii="Arial" w:hAnsi="Arial" w:cs="Calibri"/>
        </w:rPr>
        <w:t xml:space="preserve"> или отчислении из колледжа.</w:t>
      </w:r>
    </w:p>
    <w:p w:rsidR="005F3D92" w:rsidRDefault="005F3D92" w:rsidP="005F3D92">
      <w:pPr>
        <w:tabs>
          <w:tab w:val="left" w:pos="900"/>
        </w:tabs>
        <w:spacing w:after="0" w:line="360" w:lineRule="auto"/>
        <w:ind w:left="709"/>
        <w:jc w:val="both"/>
        <w:rPr>
          <w:rFonts w:ascii="Arial" w:hAnsi="Arial" w:cs="Calibri"/>
        </w:rPr>
      </w:pPr>
      <w:r>
        <w:rPr>
          <w:rFonts w:ascii="Arial" w:hAnsi="Arial" w:cs="Calibri"/>
        </w:rPr>
        <w:t xml:space="preserve">2.3.5 Прохождение перерегистрации читателя в </w:t>
      </w:r>
      <w:r w:rsidR="0083389D">
        <w:rPr>
          <w:rFonts w:ascii="Arial" w:hAnsi="Arial" w:cs="Calibri"/>
        </w:rPr>
        <w:t>конце</w:t>
      </w:r>
      <w:r>
        <w:rPr>
          <w:rFonts w:ascii="Arial" w:hAnsi="Arial" w:cs="Calibri"/>
        </w:rPr>
        <w:t xml:space="preserve"> учебного года.</w:t>
      </w:r>
    </w:p>
    <w:p w:rsidR="005F3D92" w:rsidRDefault="005F3D92" w:rsidP="005F3D92">
      <w:pPr>
        <w:tabs>
          <w:tab w:val="left" w:pos="900"/>
        </w:tabs>
        <w:spacing w:after="0" w:line="360" w:lineRule="auto"/>
        <w:ind w:firstLine="709"/>
        <w:jc w:val="both"/>
        <w:rPr>
          <w:rFonts w:ascii="Arial" w:hAnsi="Arial" w:cs="Calibri"/>
        </w:rPr>
      </w:pPr>
      <w:r>
        <w:rPr>
          <w:rFonts w:ascii="Arial" w:hAnsi="Arial" w:cs="Calibri"/>
        </w:rPr>
        <w:t>2.3.6</w:t>
      </w:r>
      <w:proofErr w:type="gramStart"/>
      <w:r>
        <w:rPr>
          <w:rFonts w:ascii="Arial" w:hAnsi="Arial" w:cs="Calibri"/>
        </w:rPr>
        <w:t xml:space="preserve"> </w:t>
      </w:r>
      <w:r w:rsidR="0083389D">
        <w:rPr>
          <w:rFonts w:ascii="Arial" w:hAnsi="Arial" w:cs="Calibri"/>
        </w:rPr>
        <w:t>П</w:t>
      </w:r>
      <w:proofErr w:type="gramEnd"/>
      <w:r w:rsidR="0083389D">
        <w:rPr>
          <w:rFonts w:ascii="Arial" w:hAnsi="Arial" w:cs="Calibri"/>
        </w:rPr>
        <w:t>ри у</w:t>
      </w:r>
      <w:r>
        <w:rPr>
          <w:rFonts w:ascii="Arial" w:hAnsi="Arial" w:cs="Calibri"/>
        </w:rPr>
        <w:t>трат</w:t>
      </w:r>
      <w:r w:rsidR="0083389D">
        <w:rPr>
          <w:rFonts w:ascii="Arial" w:hAnsi="Arial" w:cs="Calibri"/>
        </w:rPr>
        <w:t>е</w:t>
      </w:r>
      <w:r>
        <w:rPr>
          <w:rFonts w:ascii="Arial" w:hAnsi="Arial" w:cs="Calibri"/>
        </w:rPr>
        <w:t xml:space="preserve"> или порч</w:t>
      </w:r>
      <w:r w:rsidR="0083389D">
        <w:rPr>
          <w:rFonts w:ascii="Arial" w:hAnsi="Arial" w:cs="Calibri"/>
        </w:rPr>
        <w:t>е</w:t>
      </w:r>
      <w:r>
        <w:rPr>
          <w:rFonts w:ascii="Arial" w:hAnsi="Arial" w:cs="Calibri"/>
        </w:rPr>
        <w:t xml:space="preserve"> литературы читатель заменяет</w:t>
      </w:r>
      <w:r w:rsidR="0083389D">
        <w:rPr>
          <w:rFonts w:ascii="Arial" w:hAnsi="Arial" w:cs="Calibri"/>
        </w:rPr>
        <w:t xml:space="preserve"> её</w:t>
      </w:r>
      <w:r>
        <w:rPr>
          <w:rFonts w:ascii="Arial" w:hAnsi="Arial" w:cs="Calibri"/>
        </w:rPr>
        <w:t xml:space="preserve"> </w:t>
      </w:r>
      <w:r w:rsidR="001262C6">
        <w:rPr>
          <w:rFonts w:ascii="Arial" w:hAnsi="Arial" w:cs="Calibri"/>
        </w:rPr>
        <w:t>копией</w:t>
      </w:r>
      <w:r>
        <w:rPr>
          <w:rFonts w:ascii="Arial" w:hAnsi="Arial" w:cs="Calibri"/>
        </w:rPr>
        <w:t xml:space="preserve">, либо </w:t>
      </w:r>
      <w:r w:rsidR="001262C6">
        <w:rPr>
          <w:rFonts w:ascii="Arial" w:hAnsi="Arial" w:cs="Calibri"/>
        </w:rPr>
        <w:t>аналогичной</w:t>
      </w:r>
      <w:r>
        <w:rPr>
          <w:rFonts w:ascii="Arial" w:hAnsi="Arial" w:cs="Calibri"/>
        </w:rPr>
        <w:t>, признанной библиотекой равноценной, или возмещает реальную рыночную стоимость</w:t>
      </w:r>
      <w:r w:rsidR="0083389D">
        <w:rPr>
          <w:rFonts w:ascii="Arial" w:hAnsi="Arial" w:cs="Calibri"/>
        </w:rPr>
        <w:t xml:space="preserve"> на момент приобретения замены.</w:t>
      </w:r>
    </w:p>
    <w:p w:rsidR="005F3D92" w:rsidRPr="005B4ED0" w:rsidRDefault="005F3D92" w:rsidP="005F3D92">
      <w:pPr>
        <w:tabs>
          <w:tab w:val="left" w:pos="900"/>
        </w:tabs>
        <w:spacing w:after="0" w:line="360" w:lineRule="auto"/>
        <w:ind w:left="709"/>
        <w:jc w:val="both"/>
        <w:rPr>
          <w:rFonts w:ascii="Arial" w:hAnsi="Arial" w:cs="Calibri"/>
          <w:spacing w:val="60"/>
          <w:sz w:val="20"/>
          <w:szCs w:val="20"/>
        </w:rPr>
      </w:pPr>
      <w:r>
        <w:rPr>
          <w:rFonts w:ascii="Arial" w:hAnsi="Arial" w:cs="Calibri"/>
          <w:spacing w:val="60"/>
        </w:rPr>
        <w:tab/>
      </w:r>
      <w:r w:rsidRPr="005B4ED0">
        <w:rPr>
          <w:rFonts w:ascii="Arial" w:hAnsi="Arial" w:cs="Calibri"/>
          <w:spacing w:val="60"/>
          <w:sz w:val="20"/>
          <w:szCs w:val="20"/>
        </w:rPr>
        <w:t>Примечани</w:t>
      </w:r>
      <w:r>
        <w:rPr>
          <w:rFonts w:ascii="Arial" w:hAnsi="Arial" w:cs="Calibri"/>
          <w:spacing w:val="60"/>
          <w:sz w:val="20"/>
          <w:szCs w:val="20"/>
        </w:rPr>
        <w:t>е</w:t>
      </w:r>
    </w:p>
    <w:p w:rsidR="005F3D92" w:rsidRPr="005B4ED0" w:rsidRDefault="005F3D92" w:rsidP="005F3D92">
      <w:pPr>
        <w:tabs>
          <w:tab w:val="left" w:pos="900"/>
        </w:tabs>
        <w:spacing w:after="0" w:line="240" w:lineRule="auto"/>
        <w:ind w:firstLine="709"/>
        <w:jc w:val="both"/>
        <w:rPr>
          <w:rFonts w:ascii="Arial" w:hAnsi="Arial" w:cs="Calibri"/>
          <w:sz w:val="20"/>
          <w:szCs w:val="20"/>
        </w:rPr>
      </w:pPr>
      <w:r w:rsidRPr="005B4ED0">
        <w:rPr>
          <w:rFonts w:ascii="Arial" w:hAnsi="Arial" w:cs="Calibri"/>
          <w:sz w:val="20"/>
          <w:szCs w:val="20"/>
        </w:rPr>
        <w:tab/>
        <w:t>1</w:t>
      </w:r>
      <w:proofErr w:type="gramStart"/>
      <w:r w:rsidRPr="005B4ED0">
        <w:rPr>
          <w:rFonts w:ascii="Arial" w:hAnsi="Arial" w:cs="Calibri"/>
          <w:sz w:val="20"/>
          <w:szCs w:val="20"/>
        </w:rPr>
        <w:t xml:space="preserve"> П</w:t>
      </w:r>
      <w:proofErr w:type="gramEnd"/>
      <w:r w:rsidRPr="005B4ED0">
        <w:rPr>
          <w:rFonts w:ascii="Arial" w:hAnsi="Arial" w:cs="Calibri"/>
          <w:sz w:val="20"/>
          <w:szCs w:val="20"/>
        </w:rPr>
        <w:t xml:space="preserve">ри нарушении </w:t>
      </w:r>
      <w:r>
        <w:rPr>
          <w:rFonts w:ascii="Arial" w:hAnsi="Arial" w:cs="Calibri"/>
          <w:sz w:val="20"/>
          <w:szCs w:val="20"/>
        </w:rPr>
        <w:t xml:space="preserve">читателем </w:t>
      </w:r>
      <w:r w:rsidRPr="005B4ED0">
        <w:rPr>
          <w:rFonts w:ascii="Arial" w:hAnsi="Arial" w:cs="Calibri"/>
          <w:sz w:val="20"/>
          <w:szCs w:val="20"/>
        </w:rPr>
        <w:t>сроков пользования литературой без уважительных причин обслуживание</w:t>
      </w:r>
      <w:r>
        <w:rPr>
          <w:rFonts w:ascii="Arial" w:hAnsi="Arial" w:cs="Calibri"/>
          <w:sz w:val="20"/>
          <w:szCs w:val="20"/>
        </w:rPr>
        <w:t xml:space="preserve"> библиотекой</w:t>
      </w:r>
      <w:r w:rsidRPr="005B4ED0">
        <w:rPr>
          <w:rFonts w:ascii="Arial" w:hAnsi="Arial" w:cs="Calibri"/>
          <w:sz w:val="20"/>
          <w:szCs w:val="20"/>
        </w:rPr>
        <w:t xml:space="preserve"> прекращается до </w:t>
      </w:r>
      <w:r w:rsidR="001262C6">
        <w:rPr>
          <w:rFonts w:ascii="Arial" w:hAnsi="Arial" w:cs="Calibri"/>
          <w:sz w:val="20"/>
          <w:szCs w:val="20"/>
        </w:rPr>
        <w:t>возврата литературы</w:t>
      </w:r>
      <w:r w:rsidRPr="005B4ED0">
        <w:rPr>
          <w:rFonts w:ascii="Arial" w:hAnsi="Arial" w:cs="Calibri"/>
          <w:sz w:val="20"/>
          <w:szCs w:val="20"/>
        </w:rPr>
        <w:t>.</w:t>
      </w:r>
    </w:p>
    <w:p w:rsidR="005F3D92" w:rsidRDefault="005F3D92" w:rsidP="005F3D92">
      <w:pPr>
        <w:tabs>
          <w:tab w:val="left" w:pos="900"/>
        </w:tabs>
        <w:spacing w:after="0" w:line="240" w:lineRule="auto"/>
        <w:jc w:val="both"/>
        <w:rPr>
          <w:rFonts w:ascii="Arial" w:hAnsi="Arial" w:cs="Calibri"/>
        </w:rPr>
      </w:pPr>
      <w:r w:rsidRPr="005B4ED0">
        <w:rPr>
          <w:rFonts w:ascii="Arial" w:hAnsi="Arial" w:cs="Calibri"/>
          <w:sz w:val="20"/>
          <w:szCs w:val="20"/>
        </w:rPr>
        <w:tab/>
        <w:t>2 Выбывающие из колледжа обучающиеся и сотрудники обязаны отметить в библиотеке обходной лист или получить справку о</w:t>
      </w:r>
      <w:r>
        <w:rPr>
          <w:rFonts w:ascii="Arial" w:hAnsi="Arial" w:cs="Calibri"/>
          <w:sz w:val="20"/>
          <w:szCs w:val="20"/>
        </w:rPr>
        <w:t>б отсутствии задолженности библиотечного фонда.</w:t>
      </w:r>
    </w:p>
    <w:p w:rsidR="005F3D92" w:rsidRPr="00B72003" w:rsidRDefault="005F3D92" w:rsidP="005F3D92">
      <w:pPr>
        <w:tabs>
          <w:tab w:val="left" w:pos="900"/>
        </w:tabs>
        <w:spacing w:after="0" w:line="240" w:lineRule="auto"/>
        <w:jc w:val="both"/>
        <w:rPr>
          <w:rFonts w:ascii="Arial" w:hAnsi="Arial" w:cs="Calibri"/>
        </w:rPr>
      </w:pPr>
    </w:p>
    <w:p w:rsidR="005F3D92" w:rsidRPr="00E24B2F" w:rsidRDefault="005F3D92" w:rsidP="005F3D92">
      <w:pPr>
        <w:pStyle w:val="2"/>
        <w:spacing w:line="360" w:lineRule="auto"/>
        <w:ind w:firstLine="709"/>
        <w:jc w:val="both"/>
        <w:rPr>
          <w:b w:val="0"/>
        </w:rPr>
      </w:pPr>
      <w:bookmarkStart w:id="17" w:name="_Toc404161120"/>
      <w:r w:rsidRPr="00E24B2F">
        <w:rPr>
          <w:b w:val="0"/>
        </w:rPr>
        <w:t>2.4 Права читателей</w:t>
      </w:r>
      <w:bookmarkEnd w:id="17"/>
    </w:p>
    <w:p w:rsidR="005F3D92" w:rsidRDefault="005F3D92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t>2.4.1 Читатель имеет право бесплатного пользования библиотекой и библиотечно-информационными услугами:</w:t>
      </w:r>
    </w:p>
    <w:p w:rsidR="005F3D92" w:rsidRDefault="0083389D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t>-</w:t>
      </w:r>
      <w:r w:rsidR="005F3D92">
        <w:rPr>
          <w:rFonts w:ascii="Arial" w:hAnsi="Arial" w:cs="Calibri"/>
        </w:rPr>
        <w:t xml:space="preserve"> получения информации о составе фонда библиотеки через систему каталогов и электронный каталог;</w:t>
      </w:r>
    </w:p>
    <w:p w:rsidR="005F3D92" w:rsidRDefault="0083389D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t>-</w:t>
      </w:r>
      <w:r w:rsidR="005F3D92">
        <w:rPr>
          <w:rFonts w:ascii="Arial" w:hAnsi="Arial" w:cs="Calibri"/>
        </w:rPr>
        <w:t xml:space="preserve"> получение во временное пользование из фонда библиотеки имеющейся в наличии литературы;</w:t>
      </w:r>
    </w:p>
    <w:p w:rsidR="005F3D92" w:rsidRDefault="0083389D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t>-</w:t>
      </w:r>
      <w:r w:rsidR="005F3D92">
        <w:rPr>
          <w:rFonts w:ascii="Arial" w:hAnsi="Arial" w:cs="Calibri"/>
        </w:rPr>
        <w:t xml:space="preserve"> получение консультационной и практической помощи в поиске и подборе литературы;</w:t>
      </w:r>
    </w:p>
    <w:p w:rsidR="005F3D92" w:rsidRDefault="0083389D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t>-</w:t>
      </w:r>
      <w:r w:rsidR="005F3D92">
        <w:rPr>
          <w:rFonts w:ascii="Arial" w:hAnsi="Arial" w:cs="Calibri"/>
        </w:rPr>
        <w:t xml:space="preserve"> продление срока пользования литературой в случае необходимости в установленном порядке;</w:t>
      </w:r>
    </w:p>
    <w:p w:rsidR="005F3D92" w:rsidRDefault="0083389D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t>-</w:t>
      </w:r>
      <w:r w:rsidR="005F3D92">
        <w:rPr>
          <w:rFonts w:ascii="Arial" w:hAnsi="Arial" w:cs="Calibri"/>
        </w:rPr>
        <w:t xml:space="preserve"> получение библиотечно-библиографических и информационных знаний, умений и навыков в п</w:t>
      </w:r>
      <w:r w:rsidR="00AF5555">
        <w:rPr>
          <w:rFonts w:ascii="Arial" w:hAnsi="Arial" w:cs="Calibri"/>
        </w:rPr>
        <w:t xml:space="preserve">ользовании библиотекой, </w:t>
      </w:r>
      <w:r w:rsidR="00D65EE3">
        <w:rPr>
          <w:rFonts w:ascii="Arial" w:hAnsi="Arial" w:cs="Calibri"/>
        </w:rPr>
        <w:t xml:space="preserve"> книгой</w:t>
      </w:r>
      <w:r w:rsidR="00AF5555">
        <w:rPr>
          <w:rFonts w:ascii="Arial" w:hAnsi="Arial" w:cs="Calibri"/>
        </w:rPr>
        <w:t xml:space="preserve"> и электронными ресурсами ЭБС</w:t>
      </w:r>
      <w:r w:rsidR="00D65EE3">
        <w:rPr>
          <w:rFonts w:ascii="Arial" w:hAnsi="Arial" w:cs="Calibri"/>
        </w:rPr>
        <w:t>;</w:t>
      </w:r>
    </w:p>
    <w:p w:rsidR="00D65EE3" w:rsidRDefault="00D65EE3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t>-  использование компьютерной техники</w:t>
      </w:r>
      <w:proofErr w:type="gramStart"/>
      <w:r>
        <w:rPr>
          <w:rFonts w:ascii="Arial" w:hAnsi="Arial" w:cs="Calibri"/>
        </w:rPr>
        <w:t xml:space="preserve"> ,</w:t>
      </w:r>
      <w:proofErr w:type="gramEnd"/>
      <w:r>
        <w:rPr>
          <w:rFonts w:ascii="Arial" w:hAnsi="Arial" w:cs="Calibri"/>
        </w:rPr>
        <w:t xml:space="preserve"> предназначенной для читателей библиотеки в читальном зале.</w:t>
      </w:r>
    </w:p>
    <w:p w:rsidR="005F3D92" w:rsidRDefault="005F3D92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t>2.4.2</w:t>
      </w:r>
      <w:proofErr w:type="gramStart"/>
      <w:r>
        <w:rPr>
          <w:rFonts w:ascii="Arial" w:hAnsi="Arial" w:cs="Calibri"/>
        </w:rPr>
        <w:t xml:space="preserve"> </w:t>
      </w:r>
      <w:r w:rsidR="00AF5555">
        <w:rPr>
          <w:rFonts w:ascii="Arial" w:hAnsi="Arial" w:cs="Calibri"/>
        </w:rPr>
        <w:t xml:space="preserve"> </w:t>
      </w:r>
      <w:r>
        <w:rPr>
          <w:rFonts w:ascii="Arial" w:hAnsi="Arial" w:cs="Calibri"/>
        </w:rPr>
        <w:t>П</w:t>
      </w:r>
      <w:proofErr w:type="gramEnd"/>
      <w:r>
        <w:rPr>
          <w:rFonts w:ascii="Arial" w:hAnsi="Arial" w:cs="Calibri"/>
        </w:rPr>
        <w:t>ринимать активное участие во всех мероприятиях, проводимых библиотекой.</w:t>
      </w:r>
    </w:p>
    <w:p w:rsidR="005F3D92" w:rsidRDefault="005F3D92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lastRenderedPageBreak/>
        <w:t>2.4.3</w:t>
      </w:r>
      <w:proofErr w:type="gramStart"/>
      <w:r>
        <w:rPr>
          <w:rFonts w:ascii="Arial" w:hAnsi="Arial" w:cs="Calibri"/>
        </w:rPr>
        <w:t xml:space="preserve"> </w:t>
      </w:r>
      <w:r w:rsidR="00AF5555">
        <w:rPr>
          <w:rFonts w:ascii="Arial" w:hAnsi="Arial" w:cs="Calibri"/>
        </w:rPr>
        <w:t xml:space="preserve"> </w:t>
      </w:r>
      <w:r>
        <w:rPr>
          <w:rFonts w:ascii="Arial" w:hAnsi="Arial" w:cs="Calibri"/>
        </w:rPr>
        <w:t>О</w:t>
      </w:r>
      <w:proofErr w:type="gramEnd"/>
      <w:r>
        <w:rPr>
          <w:rFonts w:ascii="Arial" w:hAnsi="Arial" w:cs="Calibri"/>
        </w:rPr>
        <w:t>казывать библиотеке практическую помощь.</w:t>
      </w:r>
    </w:p>
    <w:p w:rsidR="005F3D92" w:rsidRDefault="005F3D92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t>2.4.4</w:t>
      </w:r>
      <w:proofErr w:type="gramStart"/>
      <w:r>
        <w:rPr>
          <w:rFonts w:ascii="Arial" w:hAnsi="Arial" w:cs="Calibri"/>
        </w:rPr>
        <w:t xml:space="preserve"> Т</w:t>
      </w:r>
      <w:proofErr w:type="gramEnd"/>
      <w:r>
        <w:rPr>
          <w:rFonts w:ascii="Arial" w:hAnsi="Arial" w:cs="Calibri"/>
        </w:rPr>
        <w:t>ребовать соблюдение конфиденциальн</w:t>
      </w:r>
      <w:r w:rsidR="001262C6">
        <w:rPr>
          <w:rFonts w:ascii="Arial" w:hAnsi="Arial" w:cs="Calibri"/>
        </w:rPr>
        <w:t>ости</w:t>
      </w:r>
      <w:r>
        <w:rPr>
          <w:rFonts w:ascii="Arial" w:hAnsi="Arial" w:cs="Calibri"/>
        </w:rPr>
        <w:t xml:space="preserve"> данных о читателе и перечне читаемых материалов.</w:t>
      </w:r>
    </w:p>
    <w:p w:rsidR="005F3D92" w:rsidRDefault="005F3D92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t>2.4.5</w:t>
      </w:r>
      <w:proofErr w:type="gramStart"/>
      <w:r>
        <w:rPr>
          <w:rFonts w:ascii="Arial" w:hAnsi="Arial" w:cs="Calibri"/>
        </w:rPr>
        <w:t xml:space="preserve"> О</w:t>
      </w:r>
      <w:proofErr w:type="gramEnd"/>
      <w:r>
        <w:rPr>
          <w:rFonts w:ascii="Arial" w:hAnsi="Arial" w:cs="Calibri"/>
        </w:rPr>
        <w:t>бжаловать у начальника колледжа действия библиотечных работников, ущемляющих их права и личное достоинство.</w:t>
      </w:r>
    </w:p>
    <w:p w:rsidR="005F3D92" w:rsidRDefault="005F3D92" w:rsidP="005F3D92">
      <w:pPr>
        <w:tabs>
          <w:tab w:val="left" w:pos="900"/>
        </w:tabs>
        <w:spacing w:after="0" w:line="240" w:lineRule="auto"/>
        <w:ind w:firstLine="680"/>
        <w:jc w:val="both"/>
        <w:rPr>
          <w:rFonts w:ascii="Arial" w:hAnsi="Arial" w:cs="Calibri"/>
        </w:rPr>
      </w:pPr>
    </w:p>
    <w:p w:rsidR="005F3D92" w:rsidRPr="00E24B2F" w:rsidRDefault="005F3D92" w:rsidP="005F3D92">
      <w:pPr>
        <w:pStyle w:val="2"/>
        <w:spacing w:line="360" w:lineRule="auto"/>
        <w:ind w:firstLine="709"/>
        <w:jc w:val="both"/>
        <w:rPr>
          <w:b w:val="0"/>
        </w:rPr>
      </w:pPr>
      <w:bookmarkStart w:id="18" w:name="_Toc404161121"/>
      <w:r w:rsidRPr="00E24B2F">
        <w:rPr>
          <w:b w:val="0"/>
        </w:rPr>
        <w:t>2.5 Порядок пользования абонементом</w:t>
      </w:r>
      <w:bookmarkEnd w:id="18"/>
    </w:p>
    <w:p w:rsidR="005F3D92" w:rsidRPr="00D53842" w:rsidRDefault="005F3D92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 w:rsidRPr="00D53842">
        <w:rPr>
          <w:rFonts w:ascii="Arial" w:hAnsi="Arial" w:cs="Calibri"/>
        </w:rPr>
        <w:t xml:space="preserve">2.5.1 Срок пользования </w:t>
      </w:r>
      <w:r>
        <w:rPr>
          <w:rFonts w:ascii="Arial" w:hAnsi="Arial" w:cs="Calibri"/>
        </w:rPr>
        <w:t>литературой</w:t>
      </w:r>
      <w:r w:rsidRPr="00D53842">
        <w:rPr>
          <w:rFonts w:ascii="Arial" w:hAnsi="Arial" w:cs="Calibri"/>
        </w:rPr>
        <w:t>, выданн</w:t>
      </w:r>
      <w:r>
        <w:rPr>
          <w:rFonts w:ascii="Arial" w:hAnsi="Arial" w:cs="Calibri"/>
        </w:rPr>
        <w:t>ой</w:t>
      </w:r>
      <w:r w:rsidRPr="00D53842">
        <w:rPr>
          <w:rFonts w:ascii="Arial" w:hAnsi="Arial" w:cs="Calibri"/>
        </w:rPr>
        <w:t xml:space="preserve"> на абонементе:</w:t>
      </w:r>
    </w:p>
    <w:p w:rsidR="005F3D92" w:rsidRDefault="005F3D92" w:rsidP="005F3D92">
      <w:pPr>
        <w:tabs>
          <w:tab w:val="left" w:pos="900"/>
        </w:tabs>
        <w:spacing w:after="0" w:line="240" w:lineRule="auto"/>
        <w:ind w:firstLine="680"/>
        <w:jc w:val="both"/>
        <w:rPr>
          <w:rFonts w:ascii="Arial" w:hAnsi="Arial" w:cs="Calibri"/>
        </w:rPr>
      </w:pPr>
      <w:r w:rsidRPr="00D53842">
        <w:rPr>
          <w:rFonts w:ascii="Arial" w:hAnsi="Arial" w:cs="Calibri"/>
        </w:rPr>
        <w:tab/>
        <w:t>- учебники и учебные пособия – учебный семестр;</w:t>
      </w:r>
    </w:p>
    <w:p w:rsidR="00AF5555" w:rsidRPr="00D53842" w:rsidRDefault="00AF5555" w:rsidP="005F3D92">
      <w:pPr>
        <w:tabs>
          <w:tab w:val="left" w:pos="900"/>
        </w:tabs>
        <w:spacing w:after="0" w:line="240" w:lineRule="auto"/>
        <w:ind w:firstLine="680"/>
        <w:jc w:val="both"/>
        <w:rPr>
          <w:rFonts w:ascii="Arial" w:hAnsi="Arial" w:cs="Calibri"/>
        </w:rPr>
      </w:pPr>
    </w:p>
    <w:p w:rsidR="005F3D92" w:rsidRPr="00D53842" w:rsidRDefault="005F3D92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 w:rsidRPr="00D53842">
        <w:rPr>
          <w:rFonts w:ascii="Arial" w:hAnsi="Arial" w:cs="Calibri"/>
        </w:rPr>
        <w:tab/>
        <w:t>- произведения художественной литературы – один месяц.</w:t>
      </w:r>
    </w:p>
    <w:p w:rsidR="005F3D92" w:rsidRDefault="005F3D92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 w:rsidRPr="00D53842">
        <w:rPr>
          <w:rFonts w:ascii="Arial" w:hAnsi="Arial" w:cs="Calibri"/>
        </w:rPr>
        <w:t xml:space="preserve">2.5.2 Срок пользования </w:t>
      </w:r>
      <w:r>
        <w:rPr>
          <w:rFonts w:ascii="Arial" w:hAnsi="Arial" w:cs="Calibri"/>
        </w:rPr>
        <w:t>литературой</w:t>
      </w:r>
      <w:r w:rsidRPr="00D53842">
        <w:rPr>
          <w:rFonts w:ascii="Arial" w:hAnsi="Arial" w:cs="Calibri"/>
        </w:rPr>
        <w:t xml:space="preserve"> может быть продлен или сокращен в зависимости от </w:t>
      </w:r>
      <w:r w:rsidR="00AF5555">
        <w:rPr>
          <w:rFonts w:ascii="Arial" w:hAnsi="Arial" w:cs="Calibri"/>
        </w:rPr>
        <w:t xml:space="preserve">учебного плана и </w:t>
      </w:r>
      <w:r w:rsidRPr="00D53842">
        <w:rPr>
          <w:rFonts w:ascii="Arial" w:hAnsi="Arial" w:cs="Calibri"/>
        </w:rPr>
        <w:t xml:space="preserve">спроса на </w:t>
      </w:r>
      <w:r w:rsidR="00AF5555">
        <w:rPr>
          <w:rFonts w:ascii="Arial" w:hAnsi="Arial" w:cs="Calibri"/>
        </w:rPr>
        <w:t>неё.</w:t>
      </w:r>
    </w:p>
    <w:p w:rsidR="005F3D92" w:rsidRDefault="005F3D92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 w:rsidRPr="00D53842">
        <w:rPr>
          <w:rFonts w:ascii="Arial" w:hAnsi="Arial" w:cs="Calibri"/>
        </w:rPr>
        <w:t>2.5.</w:t>
      </w:r>
      <w:r>
        <w:rPr>
          <w:rFonts w:ascii="Arial" w:hAnsi="Arial" w:cs="Calibri"/>
        </w:rPr>
        <w:t>3</w:t>
      </w:r>
      <w:r w:rsidRPr="00D53842">
        <w:rPr>
          <w:rFonts w:ascii="Arial" w:hAnsi="Arial" w:cs="Calibri"/>
        </w:rPr>
        <w:t xml:space="preserve"> Возврат </w:t>
      </w:r>
      <w:r>
        <w:rPr>
          <w:rFonts w:ascii="Arial" w:hAnsi="Arial" w:cs="Calibri"/>
        </w:rPr>
        <w:t xml:space="preserve">литературы </w:t>
      </w:r>
      <w:r w:rsidRPr="00D53842">
        <w:rPr>
          <w:rFonts w:ascii="Arial" w:hAnsi="Arial" w:cs="Calibri"/>
        </w:rPr>
        <w:t>фиксируется</w:t>
      </w:r>
      <w:r>
        <w:rPr>
          <w:rFonts w:ascii="Arial" w:hAnsi="Arial" w:cs="Calibri"/>
        </w:rPr>
        <w:t xml:space="preserve"> в формуляре читателя</w:t>
      </w:r>
      <w:r w:rsidRPr="00D53842">
        <w:rPr>
          <w:rFonts w:ascii="Arial" w:hAnsi="Arial" w:cs="Calibri"/>
        </w:rPr>
        <w:t xml:space="preserve"> подписью биб</w:t>
      </w:r>
      <w:r>
        <w:rPr>
          <w:rFonts w:ascii="Arial" w:hAnsi="Arial" w:cs="Calibri"/>
        </w:rPr>
        <w:t>лиотекаря.</w:t>
      </w:r>
    </w:p>
    <w:p w:rsidR="005F3D92" w:rsidRPr="00E24B2F" w:rsidRDefault="005F3D92" w:rsidP="005F3D92">
      <w:pPr>
        <w:pStyle w:val="2"/>
        <w:spacing w:line="360" w:lineRule="auto"/>
        <w:ind w:firstLine="709"/>
        <w:jc w:val="both"/>
        <w:rPr>
          <w:b w:val="0"/>
        </w:rPr>
      </w:pPr>
      <w:bookmarkStart w:id="19" w:name="_Toc404161122"/>
      <w:r w:rsidRPr="00E24B2F">
        <w:rPr>
          <w:b w:val="0"/>
        </w:rPr>
        <w:t>2.6 Порядок пользования читальным залом</w:t>
      </w:r>
      <w:bookmarkEnd w:id="19"/>
    </w:p>
    <w:p w:rsidR="005F3D92" w:rsidRDefault="005F3D92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 w:rsidRPr="00D53842">
        <w:rPr>
          <w:rFonts w:ascii="Arial" w:hAnsi="Arial" w:cs="Calibri"/>
        </w:rPr>
        <w:t xml:space="preserve">2.6.1 </w:t>
      </w:r>
      <w:r>
        <w:rPr>
          <w:rFonts w:ascii="Arial" w:hAnsi="Arial" w:cs="Calibri"/>
        </w:rPr>
        <w:t>Литература</w:t>
      </w:r>
      <w:r w:rsidRPr="00D53842">
        <w:rPr>
          <w:rFonts w:ascii="Arial" w:hAnsi="Arial" w:cs="Calibri"/>
        </w:rPr>
        <w:t>, хранящ</w:t>
      </w:r>
      <w:r>
        <w:rPr>
          <w:rFonts w:ascii="Arial" w:hAnsi="Arial" w:cs="Calibri"/>
        </w:rPr>
        <w:t>аяся в читальном зале, на вынос</w:t>
      </w:r>
      <w:r w:rsidRPr="00D53842">
        <w:rPr>
          <w:rFonts w:ascii="Arial" w:hAnsi="Arial" w:cs="Calibri"/>
        </w:rPr>
        <w:t xml:space="preserve"> не выда</w:t>
      </w:r>
      <w:r>
        <w:rPr>
          <w:rFonts w:ascii="Arial" w:hAnsi="Arial" w:cs="Calibri"/>
        </w:rPr>
        <w:t>е</w:t>
      </w:r>
      <w:r w:rsidRPr="00D53842">
        <w:rPr>
          <w:rFonts w:ascii="Arial" w:hAnsi="Arial" w:cs="Calibri"/>
        </w:rPr>
        <w:t>тся.</w:t>
      </w:r>
    </w:p>
    <w:p w:rsidR="005F3D92" w:rsidRDefault="005F3D92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t>2.6.2 Журналы</w:t>
      </w:r>
      <w:r w:rsidR="00CA709F">
        <w:rPr>
          <w:rFonts w:ascii="Arial" w:hAnsi="Arial" w:cs="Calibri"/>
        </w:rPr>
        <w:t xml:space="preserve"> по специальностям</w:t>
      </w:r>
      <w:r>
        <w:rPr>
          <w:rFonts w:ascii="Arial" w:hAnsi="Arial" w:cs="Calibri"/>
        </w:rPr>
        <w:t xml:space="preserve"> могут быть выданы преподавателю на вынос </w:t>
      </w:r>
      <w:r w:rsidR="00AF5555">
        <w:rPr>
          <w:rFonts w:ascii="Arial" w:hAnsi="Arial" w:cs="Calibri"/>
        </w:rPr>
        <w:t>в соответствии с преподаваемыми дисциплинами и учебными планами</w:t>
      </w:r>
      <w:r w:rsidR="00CA709F">
        <w:rPr>
          <w:rFonts w:ascii="Arial" w:hAnsi="Arial" w:cs="Calibri"/>
        </w:rPr>
        <w:t>.</w:t>
      </w:r>
    </w:p>
    <w:p w:rsidR="005F3D92" w:rsidRDefault="005F3D92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t>2.6.4 Количество литературы, выданной для работы в читальном зале, не ограничивается.</w:t>
      </w:r>
    </w:p>
    <w:p w:rsidR="005F3D92" w:rsidRDefault="005F3D92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t>2.6.5</w:t>
      </w:r>
      <w:proofErr w:type="gramStart"/>
      <w:r>
        <w:rPr>
          <w:rFonts w:ascii="Arial" w:hAnsi="Arial" w:cs="Calibri"/>
        </w:rPr>
        <w:t xml:space="preserve"> В</w:t>
      </w:r>
      <w:proofErr w:type="gramEnd"/>
      <w:r>
        <w:rPr>
          <w:rFonts w:ascii="Arial" w:hAnsi="Arial" w:cs="Calibri"/>
        </w:rPr>
        <w:t xml:space="preserve">ыносить литературу из читального зала без разрешения работника читального зала запрещено. В случае нарушения читатели могут быть лишены права пользования библиотекой на срок, определяемый администрацией библиотеки или возместить ущерб, нанесенный библиотеке в размере, установленном </w:t>
      </w:r>
      <w:r w:rsidR="00164776">
        <w:rPr>
          <w:rFonts w:ascii="Arial" w:hAnsi="Arial" w:cs="Calibri"/>
        </w:rPr>
        <w:t>данным «Порядком организации пользования библиотекой».</w:t>
      </w:r>
    </w:p>
    <w:p w:rsidR="005F3D92" w:rsidRDefault="005F3D92" w:rsidP="005F3D92">
      <w:pPr>
        <w:tabs>
          <w:tab w:val="left" w:pos="900"/>
        </w:tabs>
        <w:spacing w:after="0" w:line="240" w:lineRule="auto"/>
        <w:ind w:firstLine="680"/>
        <w:jc w:val="both"/>
        <w:rPr>
          <w:rFonts w:ascii="Arial" w:hAnsi="Arial" w:cs="Calibri"/>
        </w:rPr>
      </w:pPr>
    </w:p>
    <w:p w:rsidR="005F3D92" w:rsidRPr="00E24B2F" w:rsidRDefault="005F3D92" w:rsidP="005F3D92">
      <w:pPr>
        <w:pStyle w:val="2"/>
        <w:spacing w:line="360" w:lineRule="auto"/>
        <w:ind w:firstLine="720"/>
        <w:jc w:val="both"/>
        <w:rPr>
          <w:rFonts w:cs="Arial"/>
          <w:b w:val="0"/>
        </w:rPr>
      </w:pPr>
      <w:bookmarkStart w:id="20" w:name="_Toc404161123"/>
      <w:r w:rsidRPr="00E24B2F">
        <w:rPr>
          <w:rFonts w:cs="Arial"/>
          <w:b w:val="0"/>
        </w:rPr>
        <w:t>2.7 Порядок пользования электронным читальным залом</w:t>
      </w:r>
      <w:bookmarkEnd w:id="20"/>
    </w:p>
    <w:p w:rsidR="005F3D92" w:rsidRDefault="005F3D92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Arial"/>
        </w:rPr>
      </w:pPr>
      <w:r w:rsidRPr="00CA709F">
        <w:rPr>
          <w:rFonts w:ascii="Arial" w:hAnsi="Arial" w:cs="Arial"/>
        </w:rPr>
        <w:t>2.7.1</w:t>
      </w:r>
      <w:proofErr w:type="gramStart"/>
      <w:r w:rsidRPr="00CA709F">
        <w:rPr>
          <w:rFonts w:ascii="Arial" w:hAnsi="Arial" w:cs="Arial"/>
        </w:rPr>
        <w:t xml:space="preserve"> В</w:t>
      </w:r>
      <w:proofErr w:type="gramEnd"/>
      <w:r w:rsidRPr="00CA709F">
        <w:rPr>
          <w:rFonts w:ascii="Arial" w:hAnsi="Arial" w:cs="Arial"/>
        </w:rPr>
        <w:t xml:space="preserve"> электронном читальном зале, организованном для самостоятельной работы обучающихся колледжа </w:t>
      </w:r>
      <w:r w:rsidRPr="00CA709F">
        <w:rPr>
          <w:rFonts w:ascii="Arial" w:hAnsi="Arial" w:cs="Arial"/>
          <w:i/>
        </w:rPr>
        <w:t xml:space="preserve">(в целях предоставления доступа к электронной библиотеке, электронному каталогу, </w:t>
      </w:r>
      <w:r w:rsidRPr="00CA709F">
        <w:rPr>
          <w:rFonts w:ascii="Arial" w:hAnsi="Arial" w:cs="Arial"/>
          <w:i/>
          <w:lang w:val="en-US"/>
        </w:rPr>
        <w:t>Internet</w:t>
      </w:r>
      <w:r w:rsidRPr="00CA709F">
        <w:rPr>
          <w:rFonts w:ascii="Arial" w:hAnsi="Arial" w:cs="Arial"/>
          <w:i/>
        </w:rPr>
        <w:t xml:space="preserve"> ресурсам, а также справочно-библиографической и полнотекстовой информации, представленной в электронном виде),</w:t>
      </w:r>
      <w:r w:rsidRPr="00CA709F">
        <w:rPr>
          <w:rFonts w:ascii="Arial" w:hAnsi="Arial" w:cs="Arial"/>
        </w:rPr>
        <w:t xml:space="preserve"> пользователь имеет право:</w:t>
      </w:r>
    </w:p>
    <w:p w:rsidR="00CA709F" w:rsidRPr="00CA709F" w:rsidRDefault="00CA709F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получить помощь библиотекаря для регистрации </w:t>
      </w:r>
      <w:r w:rsidR="00164776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 xml:space="preserve">ЭБС, </w:t>
      </w:r>
      <w:proofErr w:type="gramStart"/>
      <w:r>
        <w:rPr>
          <w:rFonts w:ascii="Arial" w:hAnsi="Arial" w:cs="Arial"/>
        </w:rPr>
        <w:t>подключённых</w:t>
      </w:r>
      <w:proofErr w:type="gramEnd"/>
      <w:r>
        <w:rPr>
          <w:rFonts w:ascii="Arial" w:hAnsi="Arial" w:cs="Arial"/>
        </w:rPr>
        <w:t xml:space="preserve"> в КМРК;</w:t>
      </w:r>
    </w:p>
    <w:p w:rsidR="00CA709F" w:rsidRPr="00CA709F" w:rsidRDefault="00CA709F" w:rsidP="00CA709F">
      <w:pPr>
        <w:tabs>
          <w:tab w:val="left" w:pos="900"/>
        </w:tabs>
        <w:spacing w:after="0" w:line="24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  <w:sz w:val="20"/>
          <w:szCs w:val="20"/>
        </w:rPr>
        <w:t>б)</w:t>
      </w:r>
      <w:r w:rsidR="005F3D92" w:rsidRPr="00546693">
        <w:rPr>
          <w:rFonts w:ascii="Arial" w:hAnsi="Arial" w:cs="Calibri"/>
          <w:sz w:val="20"/>
          <w:szCs w:val="20"/>
        </w:rPr>
        <w:t xml:space="preserve"> </w:t>
      </w:r>
      <w:r>
        <w:rPr>
          <w:rFonts w:ascii="Arial" w:hAnsi="Arial" w:cs="Calibri"/>
          <w:sz w:val="20"/>
          <w:szCs w:val="20"/>
        </w:rPr>
        <w:t xml:space="preserve"> </w:t>
      </w:r>
      <w:r w:rsidR="005F3D92" w:rsidRPr="00CA709F">
        <w:rPr>
          <w:rFonts w:ascii="Arial" w:hAnsi="Arial" w:cs="Calibri"/>
        </w:rPr>
        <w:t>пользоваться:</w:t>
      </w:r>
    </w:p>
    <w:p w:rsidR="005F3D92" w:rsidRPr="00CA709F" w:rsidRDefault="005F3D92" w:rsidP="005F3D92">
      <w:pPr>
        <w:tabs>
          <w:tab w:val="left" w:pos="900"/>
        </w:tabs>
        <w:spacing w:after="0" w:line="240" w:lineRule="auto"/>
        <w:ind w:firstLine="680"/>
        <w:jc w:val="both"/>
        <w:rPr>
          <w:rFonts w:ascii="Arial" w:hAnsi="Arial" w:cs="Calibri"/>
        </w:rPr>
      </w:pPr>
      <w:r w:rsidRPr="00CA709F">
        <w:rPr>
          <w:rFonts w:ascii="Arial" w:hAnsi="Arial" w:cs="Calibri"/>
        </w:rPr>
        <w:tab/>
        <w:t>- полнотекстовыми электронными версиями учебных и периодических изданий, доступ к к</w:t>
      </w:r>
      <w:r w:rsidR="00565C5E">
        <w:rPr>
          <w:rFonts w:ascii="Arial" w:hAnsi="Arial" w:cs="Calibri"/>
        </w:rPr>
        <w:t>оторым организован в библиотеке по договорам с ЭБС учебных заведений и книжных издательств.</w:t>
      </w:r>
    </w:p>
    <w:p w:rsidR="005F3D92" w:rsidRPr="00CA709F" w:rsidRDefault="005F3D92" w:rsidP="005F3D92">
      <w:pPr>
        <w:tabs>
          <w:tab w:val="left" w:pos="900"/>
        </w:tabs>
        <w:spacing w:after="0" w:line="240" w:lineRule="auto"/>
        <w:ind w:firstLine="680"/>
        <w:jc w:val="both"/>
        <w:rPr>
          <w:rFonts w:ascii="Arial" w:hAnsi="Arial" w:cs="Calibri"/>
        </w:rPr>
      </w:pPr>
      <w:r w:rsidRPr="00CA709F">
        <w:rPr>
          <w:rFonts w:ascii="Arial" w:hAnsi="Arial" w:cs="Calibri"/>
        </w:rPr>
        <w:tab/>
        <w:t>- электронным каталогом;</w:t>
      </w:r>
    </w:p>
    <w:p w:rsidR="005F3D92" w:rsidRPr="00CA709F" w:rsidRDefault="005F3D92" w:rsidP="005F3D92">
      <w:pPr>
        <w:tabs>
          <w:tab w:val="left" w:pos="900"/>
        </w:tabs>
        <w:spacing w:after="0" w:line="240" w:lineRule="auto"/>
        <w:ind w:firstLine="680"/>
        <w:jc w:val="both"/>
        <w:rPr>
          <w:rFonts w:ascii="Arial" w:hAnsi="Arial" w:cs="Calibri"/>
        </w:rPr>
      </w:pPr>
      <w:r w:rsidRPr="00CA709F">
        <w:rPr>
          <w:rFonts w:ascii="Arial" w:hAnsi="Arial" w:cs="Calibri"/>
        </w:rPr>
        <w:tab/>
        <w:t>- материалами справочно-правовой системы «Консультант Плюс»;</w:t>
      </w:r>
    </w:p>
    <w:p w:rsidR="005F3D92" w:rsidRPr="00CA709F" w:rsidRDefault="005F3D92" w:rsidP="005F3D92">
      <w:pPr>
        <w:tabs>
          <w:tab w:val="left" w:pos="900"/>
        </w:tabs>
        <w:spacing w:after="0" w:line="240" w:lineRule="auto"/>
        <w:ind w:firstLine="680"/>
        <w:jc w:val="both"/>
        <w:rPr>
          <w:rFonts w:ascii="Arial" w:hAnsi="Arial" w:cs="Calibri"/>
        </w:rPr>
      </w:pPr>
      <w:r w:rsidRPr="00CA709F">
        <w:rPr>
          <w:rFonts w:ascii="Arial" w:hAnsi="Arial" w:cs="Calibri"/>
        </w:rPr>
        <w:tab/>
        <w:t>- установленным лицензионным программным обеспечением (</w:t>
      </w:r>
      <w:r w:rsidRPr="00CA709F">
        <w:rPr>
          <w:rFonts w:ascii="Arial" w:hAnsi="Arial" w:cs="Calibri"/>
          <w:lang w:val="en-US"/>
        </w:rPr>
        <w:t>Auto</w:t>
      </w:r>
      <w:r w:rsidRPr="00CA709F">
        <w:rPr>
          <w:rFonts w:ascii="Arial" w:hAnsi="Arial" w:cs="Calibri"/>
        </w:rPr>
        <w:t xml:space="preserve"> </w:t>
      </w:r>
      <w:r w:rsidRPr="00CA709F">
        <w:rPr>
          <w:rFonts w:ascii="Arial" w:hAnsi="Arial" w:cs="Calibri"/>
          <w:lang w:val="en-US"/>
        </w:rPr>
        <w:t>Cad</w:t>
      </w:r>
      <w:r w:rsidRPr="00CA709F">
        <w:rPr>
          <w:rFonts w:ascii="Arial" w:hAnsi="Arial" w:cs="Calibri"/>
        </w:rPr>
        <w:t>, ИРБИС).</w:t>
      </w:r>
    </w:p>
    <w:p w:rsidR="005F3D92" w:rsidRPr="00CA709F" w:rsidRDefault="00565C5E" w:rsidP="005F3D92">
      <w:pPr>
        <w:tabs>
          <w:tab w:val="left" w:pos="900"/>
        </w:tabs>
        <w:spacing w:after="0" w:line="24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lastRenderedPageBreak/>
        <w:t xml:space="preserve">в) </w:t>
      </w:r>
      <w:r w:rsidR="005F3D92" w:rsidRPr="00CA709F">
        <w:rPr>
          <w:rFonts w:ascii="Arial" w:hAnsi="Arial" w:cs="Calibri"/>
        </w:rPr>
        <w:t xml:space="preserve"> получать общие рекомендации по поиску информации.</w:t>
      </w:r>
    </w:p>
    <w:p w:rsidR="005F3D92" w:rsidRPr="00CA709F" w:rsidRDefault="005F3D92" w:rsidP="005F3D92">
      <w:pPr>
        <w:tabs>
          <w:tab w:val="left" w:pos="900"/>
        </w:tabs>
        <w:spacing w:after="0" w:line="240" w:lineRule="auto"/>
        <w:ind w:firstLine="680"/>
        <w:jc w:val="both"/>
        <w:rPr>
          <w:rFonts w:ascii="Arial" w:hAnsi="Arial" w:cs="Calibri"/>
        </w:rPr>
      </w:pPr>
    </w:p>
    <w:p w:rsidR="005F3D92" w:rsidRPr="00CA709F" w:rsidRDefault="005F3D92" w:rsidP="005F3D92">
      <w:pPr>
        <w:tabs>
          <w:tab w:val="left" w:pos="900"/>
        </w:tabs>
        <w:spacing w:after="0" w:line="240" w:lineRule="auto"/>
        <w:ind w:firstLine="680"/>
        <w:jc w:val="both"/>
        <w:rPr>
          <w:rFonts w:ascii="Arial" w:hAnsi="Arial" w:cs="Calibri"/>
        </w:rPr>
      </w:pPr>
      <w:r w:rsidRPr="00CA709F">
        <w:rPr>
          <w:rFonts w:ascii="Arial" w:hAnsi="Arial" w:cs="Calibri"/>
        </w:rPr>
        <w:t>2.7.2</w:t>
      </w:r>
      <w:proofErr w:type="gramStart"/>
      <w:r w:rsidRPr="00CA709F">
        <w:rPr>
          <w:rFonts w:ascii="Arial" w:hAnsi="Arial" w:cs="Calibri"/>
        </w:rPr>
        <w:t xml:space="preserve"> К</w:t>
      </w:r>
      <w:proofErr w:type="gramEnd"/>
      <w:r w:rsidRPr="00CA709F">
        <w:rPr>
          <w:rFonts w:ascii="Arial" w:hAnsi="Arial" w:cs="Calibri"/>
        </w:rPr>
        <w:t xml:space="preserve"> пользователю электронного читального зала предъявляются требования:</w:t>
      </w:r>
    </w:p>
    <w:p w:rsidR="005F3D92" w:rsidRPr="00CA709F" w:rsidRDefault="005F3D92" w:rsidP="005F3D92">
      <w:pPr>
        <w:tabs>
          <w:tab w:val="left" w:pos="900"/>
        </w:tabs>
        <w:spacing w:after="0" w:line="240" w:lineRule="auto"/>
        <w:ind w:firstLine="680"/>
        <w:jc w:val="both"/>
        <w:rPr>
          <w:rFonts w:ascii="Arial" w:hAnsi="Arial" w:cs="Calibri"/>
        </w:rPr>
      </w:pPr>
      <w:r w:rsidRPr="00CA709F">
        <w:rPr>
          <w:rFonts w:ascii="Arial" w:hAnsi="Arial" w:cs="Calibri"/>
        </w:rPr>
        <w:tab/>
        <w:t>- бережное отношение к оборудованию;</w:t>
      </w:r>
    </w:p>
    <w:p w:rsidR="005F3D92" w:rsidRPr="00CA709F" w:rsidRDefault="00465559" w:rsidP="005F3D92">
      <w:pPr>
        <w:tabs>
          <w:tab w:val="left" w:pos="900"/>
        </w:tabs>
        <w:spacing w:after="0" w:line="24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t xml:space="preserve">   </w:t>
      </w:r>
      <w:r w:rsidR="005F3D92" w:rsidRPr="00CA709F">
        <w:rPr>
          <w:rFonts w:ascii="Arial" w:hAnsi="Arial" w:cs="Calibri"/>
        </w:rPr>
        <w:t xml:space="preserve">- закрытие использованных программ и всех документов, применяя стандартные </w:t>
      </w:r>
      <w:r>
        <w:rPr>
          <w:rFonts w:ascii="Arial" w:hAnsi="Arial" w:cs="Calibri"/>
        </w:rPr>
        <w:t xml:space="preserve">              </w:t>
      </w:r>
      <w:r w:rsidR="005F3D92" w:rsidRPr="00CA709F">
        <w:rPr>
          <w:rFonts w:ascii="Arial" w:hAnsi="Arial" w:cs="Calibri"/>
        </w:rPr>
        <w:t>процедуры выхода по окончании работы;</w:t>
      </w:r>
    </w:p>
    <w:p w:rsidR="005F3D92" w:rsidRPr="00CA709F" w:rsidRDefault="005F3D92" w:rsidP="005F3D92">
      <w:pPr>
        <w:tabs>
          <w:tab w:val="left" w:pos="900"/>
        </w:tabs>
        <w:spacing w:after="0" w:line="240" w:lineRule="auto"/>
        <w:ind w:firstLine="680"/>
        <w:jc w:val="both"/>
        <w:rPr>
          <w:rFonts w:ascii="Arial" w:hAnsi="Arial" w:cs="Calibri"/>
        </w:rPr>
      </w:pPr>
      <w:r w:rsidRPr="00CA709F">
        <w:rPr>
          <w:rFonts w:ascii="Arial" w:hAnsi="Arial" w:cs="Calibri"/>
        </w:rPr>
        <w:tab/>
        <w:t xml:space="preserve">- </w:t>
      </w:r>
      <w:r w:rsidR="00465559">
        <w:rPr>
          <w:rFonts w:ascii="Arial" w:hAnsi="Arial" w:cs="Calibri"/>
        </w:rPr>
        <w:t xml:space="preserve"> </w:t>
      </w:r>
      <w:r w:rsidRPr="00CA709F">
        <w:rPr>
          <w:rFonts w:ascii="Arial" w:hAnsi="Arial" w:cs="Calibri"/>
        </w:rPr>
        <w:t>удаление ненужных файлов;</w:t>
      </w:r>
    </w:p>
    <w:p w:rsidR="005F3D92" w:rsidRDefault="00565C5E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tab/>
        <w:t xml:space="preserve">- </w:t>
      </w:r>
      <w:r w:rsidR="00465559">
        <w:rPr>
          <w:rFonts w:ascii="Arial" w:hAnsi="Arial" w:cs="Calibri"/>
        </w:rPr>
        <w:t xml:space="preserve"> </w:t>
      </w:r>
      <w:r>
        <w:rPr>
          <w:rFonts w:ascii="Arial" w:hAnsi="Arial" w:cs="Calibri"/>
        </w:rPr>
        <w:t>соблюдение тишины при работе;</w:t>
      </w:r>
    </w:p>
    <w:p w:rsidR="00565C5E" w:rsidRDefault="00465559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t xml:space="preserve">    </w:t>
      </w:r>
      <w:r w:rsidR="00565C5E">
        <w:rPr>
          <w:rFonts w:ascii="Arial" w:hAnsi="Arial" w:cs="Calibri"/>
        </w:rPr>
        <w:t>- пользова</w:t>
      </w:r>
      <w:r w:rsidR="00164776">
        <w:rPr>
          <w:rFonts w:ascii="Arial" w:hAnsi="Arial" w:cs="Calibri"/>
        </w:rPr>
        <w:t>ние</w:t>
      </w:r>
      <w:r w:rsidR="00565C5E">
        <w:rPr>
          <w:rFonts w:ascii="Arial" w:hAnsi="Arial" w:cs="Calibri"/>
        </w:rPr>
        <w:t xml:space="preserve"> только тем программным обеспечением, которое установлено на компьютерах читального зала;</w:t>
      </w:r>
    </w:p>
    <w:p w:rsidR="00565C5E" w:rsidRPr="00CA709F" w:rsidRDefault="00565C5E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  <w:r>
        <w:rPr>
          <w:rFonts w:ascii="Arial" w:hAnsi="Arial" w:cs="Calibri"/>
        </w:rPr>
        <w:t xml:space="preserve">- </w:t>
      </w:r>
      <w:r w:rsidR="00465559">
        <w:rPr>
          <w:rFonts w:ascii="Arial" w:hAnsi="Arial" w:cs="Calibri"/>
        </w:rPr>
        <w:t xml:space="preserve"> </w:t>
      </w:r>
      <w:r>
        <w:rPr>
          <w:rFonts w:ascii="Arial" w:hAnsi="Arial" w:cs="Calibri"/>
        </w:rPr>
        <w:t xml:space="preserve">разрешается копировать </w:t>
      </w:r>
      <w:r w:rsidR="00164776">
        <w:rPr>
          <w:rFonts w:ascii="Arial" w:hAnsi="Arial" w:cs="Calibri"/>
        </w:rPr>
        <w:t xml:space="preserve"> </w:t>
      </w:r>
      <w:r>
        <w:rPr>
          <w:rFonts w:ascii="Arial" w:hAnsi="Arial" w:cs="Calibri"/>
        </w:rPr>
        <w:t>информацию в пределах,</w:t>
      </w:r>
      <w:r w:rsidR="00465559">
        <w:rPr>
          <w:rFonts w:ascii="Arial" w:hAnsi="Arial" w:cs="Calibri"/>
        </w:rPr>
        <w:t xml:space="preserve"> предусмотренных действующим законом  о защите авторских прав. </w:t>
      </w:r>
    </w:p>
    <w:p w:rsidR="005F3D92" w:rsidRPr="00CA709F" w:rsidRDefault="005F3D92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</w:p>
    <w:p w:rsidR="005F3D92" w:rsidRDefault="005F3D92" w:rsidP="005F3D92">
      <w:pPr>
        <w:tabs>
          <w:tab w:val="left" w:pos="900"/>
        </w:tabs>
        <w:spacing w:after="0" w:line="360" w:lineRule="auto"/>
        <w:ind w:firstLine="680"/>
        <w:jc w:val="both"/>
        <w:rPr>
          <w:rFonts w:ascii="Arial" w:hAnsi="Arial" w:cs="Calibri"/>
        </w:rPr>
      </w:pPr>
    </w:p>
    <w:p w:rsidR="005F3D92" w:rsidRPr="005E1BE8" w:rsidRDefault="005F3D92" w:rsidP="005F3D92">
      <w:pPr>
        <w:tabs>
          <w:tab w:val="left" w:pos="900"/>
        </w:tabs>
        <w:spacing w:after="0" w:line="360" w:lineRule="auto"/>
        <w:jc w:val="both"/>
        <w:rPr>
          <w:rFonts w:ascii="Arial" w:hAnsi="Arial" w:cs="Calibri"/>
          <w:sz w:val="24"/>
          <w:szCs w:val="24"/>
        </w:rPr>
      </w:pPr>
      <w:r>
        <w:rPr>
          <w:rFonts w:ascii="Arial" w:hAnsi="Arial" w:cs="Calibri"/>
        </w:rPr>
        <w:t xml:space="preserve">Заведующий библиотекой </w:t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>
        <w:rPr>
          <w:rFonts w:ascii="Arial" w:hAnsi="Arial" w:cs="Calibri"/>
        </w:rPr>
        <w:tab/>
      </w:r>
      <w:r w:rsidR="00164776">
        <w:rPr>
          <w:rFonts w:ascii="Arial" w:hAnsi="Arial" w:cs="Calibri"/>
        </w:rPr>
        <w:t xml:space="preserve">/ </w:t>
      </w:r>
      <w:r>
        <w:rPr>
          <w:rFonts w:ascii="Arial" w:hAnsi="Arial" w:cs="Calibri"/>
        </w:rPr>
        <w:t>Т.Н. Волова</w:t>
      </w:r>
      <w:r w:rsidR="00164776">
        <w:rPr>
          <w:rFonts w:ascii="Arial" w:hAnsi="Arial" w:cs="Calibri"/>
        </w:rPr>
        <w:t xml:space="preserve"> /</w:t>
      </w:r>
    </w:p>
    <w:p w:rsidR="00DE7D94" w:rsidRDefault="00DE7D94"/>
    <w:sectPr w:rsidR="00DE7D94" w:rsidSect="003919E9">
      <w:headerReference w:type="default" r:id="rId8"/>
      <w:footerReference w:type="default" r:id="rId9"/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F6" w:rsidRDefault="001A21F6">
      <w:pPr>
        <w:spacing w:after="0" w:line="240" w:lineRule="auto"/>
      </w:pPr>
      <w:r>
        <w:separator/>
      </w:r>
    </w:p>
  </w:endnote>
  <w:endnote w:type="continuationSeparator" w:id="0">
    <w:p w:rsidR="001A21F6" w:rsidRDefault="001A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16" w:rsidRPr="006F1533" w:rsidRDefault="005F3D92" w:rsidP="00C132EE">
    <w:pPr>
      <w:pStyle w:val="a5"/>
      <w:jc w:val="center"/>
      <w:rPr>
        <w:rFonts w:ascii="Arial" w:hAnsi="Arial"/>
        <w:i/>
        <w:iCs/>
        <w:sz w:val="18"/>
        <w:szCs w:val="18"/>
      </w:rPr>
    </w:pPr>
    <w:r w:rsidRPr="006F1533">
      <w:rPr>
        <w:rFonts w:ascii="Arial" w:hAnsi="Arial"/>
        <w:i/>
        <w:iCs/>
        <w:sz w:val="18"/>
        <w:szCs w:val="18"/>
      </w:rPr>
      <w:t xml:space="preserve">Документ управляется программными средствами </w:t>
    </w:r>
    <w:r w:rsidRPr="006F1533">
      <w:rPr>
        <w:rFonts w:ascii="Arial" w:hAnsi="Arial"/>
        <w:i/>
        <w:iCs/>
        <w:sz w:val="18"/>
        <w:szCs w:val="18"/>
        <w:lang w:val="en-US"/>
      </w:rPr>
      <w:t>TRIM</w:t>
    </w:r>
    <w:r w:rsidRPr="006F1533">
      <w:rPr>
        <w:rFonts w:ascii="Arial" w:hAnsi="Arial"/>
        <w:i/>
        <w:iCs/>
        <w:sz w:val="18"/>
        <w:szCs w:val="18"/>
      </w:rPr>
      <w:t>-</w:t>
    </w:r>
    <w:r w:rsidRPr="006F1533">
      <w:rPr>
        <w:rFonts w:ascii="Arial" w:hAnsi="Arial"/>
        <w:i/>
        <w:iCs/>
        <w:sz w:val="18"/>
        <w:szCs w:val="18"/>
        <w:lang w:val="en-US"/>
      </w:rPr>
      <w:t>QM</w:t>
    </w:r>
  </w:p>
  <w:p w:rsidR="00455116" w:rsidRPr="000112B1" w:rsidRDefault="005F3D92" w:rsidP="00C132EE">
    <w:pPr>
      <w:pStyle w:val="a5"/>
      <w:jc w:val="center"/>
      <w:rPr>
        <w:sz w:val="18"/>
        <w:szCs w:val="18"/>
      </w:rPr>
    </w:pPr>
    <w:r w:rsidRPr="006F1533">
      <w:rPr>
        <w:rFonts w:ascii="Arial" w:hAnsi="Arial"/>
        <w:i/>
        <w:iCs/>
        <w:sz w:val="18"/>
        <w:szCs w:val="18"/>
      </w:rPr>
      <w:t xml:space="preserve">Проверь актуальность версии по оригиналу, хранящемуся в </w:t>
    </w:r>
    <w:r w:rsidRPr="006F1533">
      <w:rPr>
        <w:rFonts w:ascii="Arial" w:hAnsi="Arial"/>
        <w:i/>
        <w:iCs/>
        <w:sz w:val="18"/>
        <w:szCs w:val="18"/>
        <w:lang w:val="en-US"/>
      </w:rPr>
      <w:t>TRIM</w:t>
    </w:r>
    <w:r w:rsidRPr="006F1533">
      <w:rPr>
        <w:rFonts w:ascii="Arial" w:hAnsi="Arial"/>
        <w:i/>
        <w:iCs/>
        <w:sz w:val="18"/>
        <w:szCs w:val="18"/>
      </w:rPr>
      <w:t>-</w:t>
    </w:r>
    <w:r w:rsidRPr="006F1533">
      <w:rPr>
        <w:rFonts w:ascii="Arial" w:hAnsi="Arial"/>
        <w:i/>
        <w:iCs/>
        <w:sz w:val="18"/>
        <w:szCs w:val="18"/>
        <w:lang w:val="en-US"/>
      </w:rPr>
      <w:t>QM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F6" w:rsidRDefault="001A21F6">
      <w:pPr>
        <w:spacing w:after="0" w:line="240" w:lineRule="auto"/>
      </w:pPr>
      <w:r>
        <w:separator/>
      </w:r>
    </w:p>
  </w:footnote>
  <w:footnote w:type="continuationSeparator" w:id="0">
    <w:p w:rsidR="001A21F6" w:rsidRDefault="001A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28"/>
      <w:gridCol w:w="2690"/>
      <w:gridCol w:w="2691"/>
      <w:gridCol w:w="2691"/>
    </w:tblGrid>
    <w:tr w:rsidR="00455116" w:rsidRPr="001262C6" w:rsidTr="00436ED2">
      <w:trPr>
        <w:trHeight w:val="176"/>
      </w:trPr>
      <w:tc>
        <w:tcPr>
          <w:tcW w:w="1728" w:type="dxa"/>
          <w:vMerge w:val="restart"/>
          <w:vAlign w:val="center"/>
        </w:tcPr>
        <w:p w:rsidR="00455116" w:rsidRPr="00FA0B9A" w:rsidRDefault="00D436D2" w:rsidP="00841C9A">
          <w:pPr>
            <w:pStyle w:val="a3"/>
            <w:jc w:val="center"/>
            <w:rPr>
              <w:rFonts w:ascii="Arial" w:hAnsi="Arial" w:cs="Arial"/>
              <w:i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3.35pt;height:21.05pt" filled="t">
                <v:fill color2="black"/>
                <v:imagedata r:id="rId1" o:title=""/>
              </v:shape>
            </w:pict>
          </w:r>
        </w:p>
      </w:tc>
      <w:tc>
        <w:tcPr>
          <w:tcW w:w="8072" w:type="dxa"/>
          <w:gridSpan w:val="3"/>
          <w:vAlign w:val="center"/>
        </w:tcPr>
        <w:p w:rsidR="00455116" w:rsidRPr="00FA0B9A" w:rsidRDefault="005F3D92" w:rsidP="00841C9A">
          <w:pPr>
            <w:pStyle w:val="a3"/>
            <w:jc w:val="center"/>
            <w:rPr>
              <w:rFonts w:ascii="Arial" w:hAnsi="Arial" w:cs="Arial"/>
            </w:rPr>
          </w:pPr>
          <w:r w:rsidRPr="00300177">
            <w:rPr>
              <w:rFonts w:ascii="Arial" w:hAnsi="Arial" w:cs="Arial"/>
            </w:rPr>
            <w:t>КМРК «БГАРФ» ФГБОУ ВПО «КГТУ»</w:t>
          </w:r>
        </w:p>
      </w:tc>
    </w:tr>
    <w:tr w:rsidR="00455116" w:rsidRPr="003F7704" w:rsidTr="00436ED2">
      <w:trPr>
        <w:trHeight w:val="91"/>
      </w:trPr>
      <w:tc>
        <w:tcPr>
          <w:tcW w:w="1728" w:type="dxa"/>
          <w:vMerge/>
          <w:vAlign w:val="center"/>
        </w:tcPr>
        <w:p w:rsidR="00455116" w:rsidRPr="00B63696" w:rsidRDefault="001A21F6" w:rsidP="00841C9A">
          <w:pPr>
            <w:rPr>
              <w:rFonts w:ascii="Arial" w:hAnsi="Arial" w:cs="Arial"/>
              <w:i/>
              <w:sz w:val="20"/>
              <w:szCs w:val="20"/>
              <w:lang w:val="en-US"/>
            </w:rPr>
          </w:pPr>
        </w:p>
      </w:tc>
      <w:tc>
        <w:tcPr>
          <w:tcW w:w="8072" w:type="dxa"/>
          <w:gridSpan w:val="3"/>
          <w:vAlign w:val="center"/>
        </w:tcPr>
        <w:p w:rsidR="00455116" w:rsidRPr="00905FB2" w:rsidRDefault="005F3D92" w:rsidP="00905FB2">
          <w:pPr>
            <w:pStyle w:val="a3"/>
            <w:jc w:val="center"/>
            <w:rPr>
              <w:rFonts w:ascii="Arial" w:hAnsi="Arial" w:cs="Arial"/>
              <w:lang w:val="ru-RU"/>
            </w:rPr>
          </w:pPr>
          <w:r w:rsidRPr="00905FB2">
            <w:rPr>
              <w:rFonts w:ascii="Arial" w:hAnsi="Arial"/>
              <w:caps/>
            </w:rPr>
            <w:t>Порядок организации пользования библиотекой</w:t>
          </w:r>
        </w:p>
      </w:tc>
    </w:tr>
    <w:tr w:rsidR="00455116" w:rsidRPr="003F7704" w:rsidTr="00524B34">
      <w:trPr>
        <w:trHeight w:val="61"/>
      </w:trPr>
      <w:tc>
        <w:tcPr>
          <w:tcW w:w="1728" w:type="dxa"/>
          <w:vAlign w:val="center"/>
        </w:tcPr>
        <w:p w:rsidR="00455116" w:rsidRPr="00C132EE" w:rsidRDefault="005F3D92" w:rsidP="00841C9A">
          <w:pPr>
            <w:pStyle w:val="a3"/>
            <w:jc w:val="center"/>
            <w:rPr>
              <w:rFonts w:ascii="Arial" w:hAnsi="Arial" w:cs="Arial"/>
              <w:b/>
              <w:lang w:val="ru-RU"/>
            </w:rPr>
          </w:pPr>
          <w:r>
            <w:rPr>
              <w:rFonts w:ascii="Arial" w:hAnsi="Arial"/>
              <w:b/>
              <w:caps/>
            </w:rPr>
            <w:t>QD-6.3-02.01</w:t>
          </w:r>
        </w:p>
      </w:tc>
      <w:tc>
        <w:tcPr>
          <w:tcW w:w="2690" w:type="dxa"/>
        </w:tcPr>
        <w:p w:rsidR="00455116" w:rsidRPr="00FA0B9A" w:rsidRDefault="005F3D92" w:rsidP="00841C9A">
          <w:pPr>
            <w:pStyle w:val="a3"/>
            <w:rPr>
              <w:rFonts w:ascii="Arial" w:hAnsi="Arial" w:cs="Arial"/>
            </w:rPr>
          </w:pPr>
          <w:proofErr w:type="spellStart"/>
          <w:r w:rsidRPr="00FA0B9A">
            <w:rPr>
              <w:rFonts w:ascii="Arial" w:hAnsi="Arial" w:cs="Arial"/>
            </w:rPr>
            <w:t>Выпуск</w:t>
          </w:r>
          <w:proofErr w:type="spellEnd"/>
          <w:r w:rsidRPr="00FA0B9A">
            <w:rPr>
              <w:rFonts w:ascii="Arial" w:hAnsi="Arial" w:cs="Arial"/>
            </w:rPr>
            <w:t xml:space="preserve">: </w:t>
          </w:r>
          <w:r>
            <w:rPr>
              <w:rFonts w:ascii="Arial" w:hAnsi="Arial" w:cs="Arial"/>
              <w:lang w:val="ru-RU"/>
            </w:rPr>
            <w:t>20</w:t>
          </w:r>
          <w:r>
            <w:rPr>
              <w:rFonts w:ascii="Arial" w:hAnsi="Arial" w:cs="Arial"/>
            </w:rPr>
            <w:t>.</w:t>
          </w:r>
          <w:r>
            <w:rPr>
              <w:rFonts w:ascii="Arial" w:hAnsi="Arial" w:cs="Arial"/>
              <w:lang w:val="ru-RU"/>
            </w:rPr>
            <w:t>11</w:t>
          </w:r>
          <w:r>
            <w:rPr>
              <w:rFonts w:ascii="Arial" w:hAnsi="Arial" w:cs="Arial"/>
            </w:rPr>
            <w:t>.201</w:t>
          </w:r>
          <w:r>
            <w:rPr>
              <w:rFonts w:ascii="Arial" w:hAnsi="Arial" w:cs="Arial"/>
              <w:lang w:val="ru-RU"/>
            </w:rPr>
            <w:t>4</w:t>
          </w:r>
          <w:r>
            <w:rPr>
              <w:rFonts w:ascii="Arial" w:hAnsi="Arial" w:cs="Arial"/>
            </w:rPr>
            <w:t xml:space="preserve"> </w:t>
          </w:r>
        </w:p>
      </w:tc>
      <w:tc>
        <w:tcPr>
          <w:tcW w:w="2691" w:type="dxa"/>
          <w:vAlign w:val="center"/>
        </w:tcPr>
        <w:p w:rsidR="00455116" w:rsidRPr="00436ED2" w:rsidRDefault="005F3D92" w:rsidP="00841C9A">
          <w:pPr>
            <w:pStyle w:val="a3"/>
            <w:rPr>
              <w:rFonts w:ascii="Arial" w:hAnsi="Arial" w:cs="Arial"/>
              <w:lang w:val="ru-RU"/>
            </w:rPr>
          </w:pPr>
          <w:proofErr w:type="spellStart"/>
          <w:r>
            <w:rPr>
              <w:rFonts w:ascii="Arial" w:hAnsi="Arial" w:cs="Arial"/>
            </w:rPr>
            <w:t>Версия</w:t>
          </w:r>
          <w:proofErr w:type="spellEnd"/>
          <w:r>
            <w:rPr>
              <w:rFonts w:ascii="Arial" w:hAnsi="Arial" w:cs="Arial"/>
            </w:rPr>
            <w:t>: V.</w:t>
          </w:r>
          <w:r>
            <w:rPr>
              <w:rFonts w:ascii="Arial" w:hAnsi="Arial" w:cs="Arial"/>
              <w:lang w:val="ru-RU"/>
            </w:rPr>
            <w:t>1</w:t>
          </w:r>
        </w:p>
      </w:tc>
      <w:tc>
        <w:tcPr>
          <w:tcW w:w="2691" w:type="dxa"/>
          <w:vAlign w:val="center"/>
        </w:tcPr>
        <w:p w:rsidR="00455116" w:rsidRPr="00FA0B9A" w:rsidRDefault="005F3D92" w:rsidP="00841C9A">
          <w:pPr>
            <w:pStyle w:val="a3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lang w:val="ru-RU"/>
            </w:rPr>
            <w:t>с</w:t>
          </w:r>
          <w:r w:rsidRPr="00FA0B9A">
            <w:rPr>
              <w:rFonts w:ascii="Arial" w:hAnsi="Arial" w:cs="Arial"/>
            </w:rPr>
            <w:t xml:space="preserve">. </w:t>
          </w:r>
          <w:r w:rsidRPr="00FA0B9A">
            <w:rPr>
              <w:rStyle w:val="a9"/>
              <w:rFonts w:ascii="Arial" w:hAnsi="Arial" w:cs="Arial"/>
            </w:rPr>
            <w:fldChar w:fldCharType="begin"/>
          </w:r>
          <w:r w:rsidRPr="00FA0B9A">
            <w:rPr>
              <w:rStyle w:val="a9"/>
              <w:rFonts w:ascii="Arial" w:hAnsi="Arial" w:cs="Arial"/>
            </w:rPr>
            <w:instrText xml:space="preserve"> PAGE </w:instrText>
          </w:r>
          <w:r w:rsidRPr="00FA0B9A">
            <w:rPr>
              <w:rStyle w:val="a9"/>
              <w:rFonts w:ascii="Arial" w:hAnsi="Arial" w:cs="Arial"/>
            </w:rPr>
            <w:fldChar w:fldCharType="separate"/>
          </w:r>
          <w:r w:rsidR="00D436D2">
            <w:rPr>
              <w:rStyle w:val="a9"/>
              <w:rFonts w:ascii="Arial" w:hAnsi="Arial" w:cs="Arial"/>
              <w:noProof/>
            </w:rPr>
            <w:t>2</w:t>
          </w:r>
          <w:r w:rsidRPr="00FA0B9A">
            <w:rPr>
              <w:rStyle w:val="a9"/>
              <w:rFonts w:ascii="Arial" w:hAnsi="Arial" w:cs="Arial"/>
            </w:rPr>
            <w:fldChar w:fldCharType="end"/>
          </w:r>
          <w:r w:rsidRPr="00FA0B9A">
            <w:rPr>
              <w:rStyle w:val="a9"/>
              <w:rFonts w:ascii="Arial" w:hAnsi="Arial" w:cs="Arial"/>
            </w:rPr>
            <w:t>/</w:t>
          </w:r>
          <w:r w:rsidRPr="00FA0B9A">
            <w:rPr>
              <w:rStyle w:val="a9"/>
              <w:rFonts w:ascii="Arial" w:hAnsi="Arial"/>
            </w:rPr>
            <w:fldChar w:fldCharType="begin"/>
          </w:r>
          <w:r w:rsidRPr="00FA0B9A">
            <w:rPr>
              <w:rStyle w:val="a9"/>
              <w:rFonts w:ascii="Arial" w:hAnsi="Arial"/>
            </w:rPr>
            <w:instrText xml:space="preserve"> NUMPAGES </w:instrText>
          </w:r>
          <w:r w:rsidRPr="00FA0B9A">
            <w:rPr>
              <w:rStyle w:val="a9"/>
              <w:rFonts w:ascii="Arial" w:hAnsi="Arial"/>
            </w:rPr>
            <w:fldChar w:fldCharType="separate"/>
          </w:r>
          <w:r w:rsidR="00D436D2">
            <w:rPr>
              <w:rStyle w:val="a9"/>
              <w:rFonts w:ascii="Arial" w:hAnsi="Arial"/>
              <w:noProof/>
            </w:rPr>
            <w:t>8</w:t>
          </w:r>
          <w:r w:rsidRPr="00FA0B9A">
            <w:rPr>
              <w:rStyle w:val="a9"/>
              <w:rFonts w:ascii="Arial" w:hAnsi="Arial"/>
            </w:rPr>
            <w:fldChar w:fldCharType="end"/>
          </w:r>
        </w:p>
      </w:tc>
    </w:tr>
  </w:tbl>
  <w:p w:rsidR="00455116" w:rsidRDefault="001A2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92"/>
    <w:rsid w:val="0000575F"/>
    <w:rsid w:val="00087D94"/>
    <w:rsid w:val="000A439B"/>
    <w:rsid w:val="001262C6"/>
    <w:rsid w:val="00131545"/>
    <w:rsid w:val="00164776"/>
    <w:rsid w:val="00195F7C"/>
    <w:rsid w:val="001A21F6"/>
    <w:rsid w:val="00373900"/>
    <w:rsid w:val="00465559"/>
    <w:rsid w:val="004B050E"/>
    <w:rsid w:val="00565C5E"/>
    <w:rsid w:val="005F3D92"/>
    <w:rsid w:val="005F77E1"/>
    <w:rsid w:val="00664FFD"/>
    <w:rsid w:val="007C6317"/>
    <w:rsid w:val="007F5FE5"/>
    <w:rsid w:val="0083389D"/>
    <w:rsid w:val="0090621F"/>
    <w:rsid w:val="00A24890"/>
    <w:rsid w:val="00A7672B"/>
    <w:rsid w:val="00AA6AB7"/>
    <w:rsid w:val="00AF5555"/>
    <w:rsid w:val="00C57807"/>
    <w:rsid w:val="00CA709F"/>
    <w:rsid w:val="00CE57F8"/>
    <w:rsid w:val="00D436D2"/>
    <w:rsid w:val="00D45FCB"/>
    <w:rsid w:val="00D65EE3"/>
    <w:rsid w:val="00DE7D94"/>
    <w:rsid w:val="00E2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F3D92"/>
    <w:pPr>
      <w:keepNext/>
      <w:snapToGrid w:val="0"/>
      <w:spacing w:after="0" w:line="240" w:lineRule="auto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5F3D92"/>
    <w:pPr>
      <w:keepNext/>
      <w:snapToGrid w:val="0"/>
      <w:spacing w:after="0" w:line="240" w:lineRule="auto"/>
      <w:jc w:val="center"/>
      <w:outlineLvl w:val="1"/>
    </w:pPr>
    <w:rPr>
      <w:rFonts w:ascii="Arial" w:hAnsi="Arial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5F3D92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D9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3D92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3D92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semiHidden/>
    <w:rsid w:val="005F3D92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MS Sans Serif" w:hAnsi="MS Sans Serif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5F3D92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semiHidden/>
    <w:rsid w:val="005F3D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5F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5F3D92"/>
    <w:pPr>
      <w:snapToGrid w:val="0"/>
      <w:spacing w:after="0" w:line="240" w:lineRule="auto"/>
      <w:ind w:left="709" w:hanging="283"/>
      <w:jc w:val="both"/>
    </w:pPr>
    <w:rPr>
      <w:rFonts w:ascii="MS Sans Serif" w:hAnsi="MS Sans Serif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F3D92"/>
    <w:rPr>
      <w:rFonts w:ascii="MS Sans Serif" w:eastAsia="Times New Roman" w:hAnsi="MS Sans Serif" w:cs="Times New Roman"/>
      <w:sz w:val="24"/>
      <w:szCs w:val="20"/>
      <w:lang w:eastAsia="ru-RU"/>
    </w:rPr>
  </w:style>
  <w:style w:type="character" w:styleId="a9">
    <w:name w:val="page number"/>
    <w:basedOn w:val="a0"/>
    <w:semiHidden/>
    <w:rsid w:val="005F3D92"/>
    <w:rPr>
      <w:rFonts w:cs="Times New Roman"/>
    </w:rPr>
  </w:style>
  <w:style w:type="paragraph" w:styleId="11">
    <w:name w:val="toc 1"/>
    <w:basedOn w:val="a"/>
    <w:next w:val="a"/>
    <w:autoRedefine/>
    <w:semiHidden/>
    <w:rsid w:val="005F3D92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semiHidden/>
    <w:rsid w:val="005F3D92"/>
    <w:pPr>
      <w:spacing w:after="0" w:line="240" w:lineRule="auto"/>
      <w:ind w:left="240"/>
    </w:pPr>
    <w:rPr>
      <w:rFonts w:ascii="Times New Roman" w:hAnsi="Times New Roman"/>
      <w:smallCaps/>
      <w:sz w:val="20"/>
      <w:szCs w:val="20"/>
    </w:rPr>
  </w:style>
  <w:style w:type="character" w:styleId="aa">
    <w:name w:val="Hyperlink"/>
    <w:basedOn w:val="a0"/>
    <w:semiHidden/>
    <w:rsid w:val="005F3D92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0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2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F3D92"/>
    <w:pPr>
      <w:keepNext/>
      <w:snapToGrid w:val="0"/>
      <w:spacing w:after="0" w:line="240" w:lineRule="auto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5F3D92"/>
    <w:pPr>
      <w:keepNext/>
      <w:snapToGrid w:val="0"/>
      <w:spacing w:after="0" w:line="240" w:lineRule="auto"/>
      <w:jc w:val="center"/>
      <w:outlineLvl w:val="1"/>
    </w:pPr>
    <w:rPr>
      <w:rFonts w:ascii="Arial" w:hAnsi="Arial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5F3D92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D9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3D92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3D92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semiHidden/>
    <w:rsid w:val="005F3D92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MS Sans Serif" w:hAnsi="MS Sans Serif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5F3D92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semiHidden/>
    <w:rsid w:val="005F3D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5F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5F3D92"/>
    <w:pPr>
      <w:snapToGrid w:val="0"/>
      <w:spacing w:after="0" w:line="240" w:lineRule="auto"/>
      <w:ind w:left="709" w:hanging="283"/>
      <w:jc w:val="both"/>
    </w:pPr>
    <w:rPr>
      <w:rFonts w:ascii="MS Sans Serif" w:hAnsi="MS Sans Serif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F3D92"/>
    <w:rPr>
      <w:rFonts w:ascii="MS Sans Serif" w:eastAsia="Times New Roman" w:hAnsi="MS Sans Serif" w:cs="Times New Roman"/>
      <w:sz w:val="24"/>
      <w:szCs w:val="20"/>
      <w:lang w:eastAsia="ru-RU"/>
    </w:rPr>
  </w:style>
  <w:style w:type="character" w:styleId="a9">
    <w:name w:val="page number"/>
    <w:basedOn w:val="a0"/>
    <w:semiHidden/>
    <w:rsid w:val="005F3D92"/>
    <w:rPr>
      <w:rFonts w:cs="Times New Roman"/>
    </w:rPr>
  </w:style>
  <w:style w:type="paragraph" w:styleId="11">
    <w:name w:val="toc 1"/>
    <w:basedOn w:val="a"/>
    <w:next w:val="a"/>
    <w:autoRedefine/>
    <w:semiHidden/>
    <w:rsid w:val="005F3D92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semiHidden/>
    <w:rsid w:val="005F3D92"/>
    <w:pPr>
      <w:spacing w:after="0" w:line="240" w:lineRule="auto"/>
      <w:ind w:left="240"/>
    </w:pPr>
    <w:rPr>
      <w:rFonts w:ascii="Times New Roman" w:hAnsi="Times New Roman"/>
      <w:smallCaps/>
      <w:sz w:val="20"/>
      <w:szCs w:val="20"/>
    </w:rPr>
  </w:style>
  <w:style w:type="character" w:styleId="aa">
    <w:name w:val="Hyperlink"/>
    <w:basedOn w:val="a0"/>
    <w:semiHidden/>
    <w:rsid w:val="005F3D92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0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2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2019-03-05T12:04:00Z</cp:lastPrinted>
  <dcterms:created xsi:type="dcterms:W3CDTF">2021-08-20T11:45:00Z</dcterms:created>
  <dcterms:modified xsi:type="dcterms:W3CDTF">2021-08-20T11:45:00Z</dcterms:modified>
</cp:coreProperties>
</file>